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4A8D5" w14:textId="7431DC4B" w:rsidR="00E52AA4" w:rsidRPr="009A77AB" w:rsidRDefault="000A14C3" w:rsidP="0076014A">
      <w:pPr>
        <w:pStyle w:val="1"/>
        <w:spacing w:before="0" w:line="240" w:lineRule="auto"/>
        <w:ind w:left="5387"/>
        <w:jc w:val="both"/>
        <w:rPr>
          <w:rFonts w:ascii="Times New Roman" w:hAnsi="Times New Roman" w:cs="Times New Roman"/>
          <w:b w:val="0"/>
          <w:color w:val="auto"/>
          <w:sz w:val="26"/>
          <w:szCs w:val="26"/>
        </w:rPr>
      </w:pPr>
      <w:r>
        <w:rPr>
          <w:rFonts w:ascii="Times New Roman" w:hAnsi="Times New Roman" w:cs="Times New Roman"/>
          <w:b w:val="0"/>
          <w:color w:val="auto"/>
          <w:sz w:val="26"/>
          <w:szCs w:val="26"/>
        </w:rPr>
        <w:t xml:space="preserve">Приложение № 1 </w:t>
      </w:r>
    </w:p>
    <w:p w14:paraId="59BDBB4F" w14:textId="040A6EEC" w:rsidR="00E52AA4" w:rsidRPr="005E1F25" w:rsidRDefault="000A14C3" w:rsidP="0076014A">
      <w:pPr>
        <w:pStyle w:val="ConsPlusTitle"/>
        <w:shd w:val="clear" w:color="auto" w:fill="FFFFFF"/>
        <w:ind w:left="5103" w:right="-1" w:firstLine="283"/>
        <w:jc w:val="both"/>
        <w:rPr>
          <w:b w:val="0"/>
          <w:bCs w:val="0"/>
          <w:sz w:val="26"/>
          <w:szCs w:val="26"/>
        </w:rPr>
      </w:pPr>
      <w:r>
        <w:rPr>
          <w:b w:val="0"/>
          <w:bCs w:val="0"/>
          <w:sz w:val="26"/>
          <w:szCs w:val="26"/>
        </w:rPr>
        <w:t xml:space="preserve">к </w:t>
      </w:r>
      <w:r w:rsidR="0028157F">
        <w:rPr>
          <w:b w:val="0"/>
          <w:bCs w:val="0"/>
          <w:sz w:val="26"/>
          <w:szCs w:val="26"/>
        </w:rPr>
        <w:t>п</w:t>
      </w:r>
      <w:r w:rsidR="0028157F" w:rsidRPr="005E1F25">
        <w:rPr>
          <w:b w:val="0"/>
          <w:bCs w:val="0"/>
          <w:sz w:val="26"/>
          <w:szCs w:val="26"/>
        </w:rPr>
        <w:t>остановлени</w:t>
      </w:r>
      <w:r>
        <w:rPr>
          <w:b w:val="0"/>
          <w:bCs w:val="0"/>
          <w:sz w:val="26"/>
          <w:szCs w:val="26"/>
        </w:rPr>
        <w:t>ю</w:t>
      </w:r>
    </w:p>
    <w:p w14:paraId="5EC7ADEC" w14:textId="77777777" w:rsidR="00E52AA4" w:rsidRPr="005E1F25" w:rsidRDefault="00680369" w:rsidP="0076014A">
      <w:pPr>
        <w:pStyle w:val="ConsPlusTitle"/>
        <w:shd w:val="clear" w:color="auto" w:fill="FFFFFF"/>
        <w:ind w:left="5103" w:right="-1" w:firstLine="283"/>
        <w:jc w:val="both"/>
        <w:rPr>
          <w:b w:val="0"/>
          <w:bCs w:val="0"/>
          <w:sz w:val="26"/>
          <w:szCs w:val="26"/>
        </w:rPr>
      </w:pPr>
      <w:r w:rsidRPr="005E1F25">
        <w:rPr>
          <w:b w:val="0"/>
          <w:bCs w:val="0"/>
          <w:sz w:val="26"/>
          <w:szCs w:val="26"/>
        </w:rPr>
        <w:t>Администрации города Норильска</w:t>
      </w:r>
    </w:p>
    <w:p w14:paraId="2D6829FA" w14:textId="4FDBBD37" w:rsidR="00E52AA4" w:rsidRPr="005E1F25" w:rsidRDefault="00EC0553" w:rsidP="0076014A">
      <w:pPr>
        <w:pStyle w:val="ConsPlusTitle"/>
        <w:shd w:val="clear" w:color="auto" w:fill="FFFFFF"/>
        <w:ind w:left="5103" w:right="-1" w:firstLine="283"/>
        <w:jc w:val="both"/>
        <w:rPr>
          <w:b w:val="0"/>
          <w:sz w:val="26"/>
          <w:szCs w:val="26"/>
        </w:rPr>
      </w:pPr>
      <w:r>
        <w:rPr>
          <w:b w:val="0"/>
          <w:sz w:val="26"/>
          <w:szCs w:val="26"/>
        </w:rPr>
        <w:t>от 04.09.2020 № 472</w:t>
      </w:r>
      <w:bookmarkStart w:id="0" w:name="_GoBack"/>
      <w:bookmarkEnd w:id="0"/>
    </w:p>
    <w:p w14:paraId="101F1D3C" w14:textId="77777777" w:rsidR="004A0361" w:rsidRPr="005E1F25" w:rsidRDefault="004A0361" w:rsidP="0076014A">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14:paraId="14B1503B" w14:textId="77777777" w:rsidR="00CA4C20" w:rsidRDefault="004A0361" w:rsidP="0076014A">
      <w:pPr>
        <w:pStyle w:val="a3"/>
        <w:spacing w:after="0" w:line="240" w:lineRule="auto"/>
        <w:ind w:left="0"/>
        <w:jc w:val="center"/>
        <w:rPr>
          <w:rFonts w:ascii="Times New Roman" w:eastAsia="Times New Roman" w:hAnsi="Times New Roman" w:cs="Times New Roman"/>
          <w:sz w:val="26"/>
          <w:szCs w:val="26"/>
          <w:lang w:eastAsia="ru-RU"/>
        </w:rPr>
      </w:pPr>
      <w:r w:rsidRPr="0045328E">
        <w:rPr>
          <w:rFonts w:ascii="Times New Roman" w:eastAsia="Times New Roman" w:hAnsi="Times New Roman" w:cs="Times New Roman"/>
          <w:sz w:val="26"/>
          <w:szCs w:val="26"/>
          <w:lang w:eastAsia="ru-RU"/>
        </w:rPr>
        <w:t xml:space="preserve">ПОРЯДОК </w:t>
      </w:r>
    </w:p>
    <w:p w14:paraId="4DC686C4" w14:textId="77777777" w:rsidR="000A14C3" w:rsidRDefault="000A14C3" w:rsidP="0076014A">
      <w:pPr>
        <w:pStyle w:val="a3"/>
        <w:spacing w:after="0" w:line="240" w:lineRule="auto"/>
        <w:ind w:left="0"/>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ПОЛУЧЕНИЯ</w:t>
      </w:r>
      <w:r w:rsidR="004A0361" w:rsidRPr="0045328E">
        <w:rPr>
          <w:rFonts w:ascii="Times New Roman" w:eastAsia="Times New Roman" w:hAnsi="Times New Roman" w:cs="Times New Roman"/>
          <w:sz w:val="26"/>
          <w:szCs w:val="26"/>
          <w:lang w:eastAsia="ru-RU"/>
        </w:rPr>
        <w:t xml:space="preserve"> ТЕХНИЧЕСКИХ УСЛОВИЙ </w:t>
      </w:r>
      <w:r w:rsidR="00E5688D">
        <w:rPr>
          <w:rFonts w:ascii="Times New Roman" w:eastAsia="Times New Roman" w:hAnsi="Times New Roman" w:cs="Times New Roman"/>
          <w:sz w:val="26"/>
          <w:szCs w:val="26"/>
          <w:lang w:eastAsia="ru-RU"/>
        </w:rPr>
        <w:t xml:space="preserve">НА </w:t>
      </w:r>
      <w:r w:rsidR="0045328E">
        <w:rPr>
          <w:rFonts w:ascii="Times New Roman" w:eastAsia="Times New Roman" w:hAnsi="Times New Roman" w:cs="Times New Roman"/>
          <w:sz w:val="26"/>
          <w:szCs w:val="26"/>
          <w:lang w:eastAsia="ru-RU"/>
        </w:rPr>
        <w:t>РАЗМЕЩЕНИЕ</w:t>
      </w:r>
      <w:r w:rsidR="0045328E" w:rsidRPr="0045328E">
        <w:rPr>
          <w:rFonts w:ascii="Times New Roman" w:eastAsia="Times New Roman" w:hAnsi="Times New Roman" w:cs="Times New Roman"/>
          <w:sz w:val="26"/>
          <w:szCs w:val="26"/>
          <w:lang w:eastAsia="ru-RU"/>
        </w:rPr>
        <w:t xml:space="preserve"> </w:t>
      </w:r>
      <w:r w:rsidR="00E5688D">
        <w:rPr>
          <w:rFonts w:ascii="Times New Roman" w:eastAsia="Times New Roman" w:hAnsi="Times New Roman" w:cs="Times New Roman"/>
          <w:sz w:val="26"/>
          <w:szCs w:val="26"/>
          <w:lang w:eastAsia="ru-RU"/>
        </w:rPr>
        <w:t xml:space="preserve">СЕТЕЙ СВЯЗИ НА ОПОРАХ ОСВЕЩЕНИЯ </w:t>
      </w:r>
      <w:r w:rsidR="0045328E" w:rsidRPr="0045328E">
        <w:rPr>
          <w:rFonts w:ascii="Times New Roman" w:eastAsia="Times New Roman" w:hAnsi="Times New Roman" w:cs="Times New Roman"/>
          <w:sz w:val="26"/>
          <w:szCs w:val="26"/>
          <w:lang w:eastAsia="ru-RU"/>
        </w:rPr>
        <w:t xml:space="preserve">АВТОМОБИЛЬНЫХ ДОРОГ </w:t>
      </w:r>
    </w:p>
    <w:p w14:paraId="715F9B35" w14:textId="01F5CD02" w:rsidR="00C44CE5" w:rsidRDefault="0045328E" w:rsidP="0076014A">
      <w:pPr>
        <w:pStyle w:val="a3"/>
        <w:spacing w:after="0" w:line="240" w:lineRule="auto"/>
        <w:ind w:left="0"/>
        <w:jc w:val="center"/>
        <w:rPr>
          <w:rFonts w:ascii="Times New Roman" w:eastAsia="Times New Roman" w:hAnsi="Times New Roman" w:cs="Times New Roman"/>
          <w:sz w:val="26"/>
          <w:szCs w:val="26"/>
          <w:lang w:eastAsia="ru-RU"/>
        </w:rPr>
      </w:pPr>
      <w:r w:rsidRPr="0045328E">
        <w:rPr>
          <w:rFonts w:ascii="Times New Roman" w:eastAsia="Times New Roman" w:hAnsi="Times New Roman" w:cs="Times New Roman"/>
          <w:sz w:val="26"/>
          <w:szCs w:val="26"/>
          <w:lang w:eastAsia="ru-RU"/>
        </w:rPr>
        <w:t>МУНИЦИПАЛЬНОГО ОБРАЗОВАНИЯ ГОРОД НОРИЛЬСК</w:t>
      </w:r>
      <w:r w:rsidR="00D4367A">
        <w:rPr>
          <w:rFonts w:ascii="Times New Roman" w:eastAsia="Times New Roman" w:hAnsi="Times New Roman" w:cs="Times New Roman"/>
          <w:sz w:val="26"/>
          <w:szCs w:val="26"/>
          <w:lang w:eastAsia="ru-RU"/>
        </w:rPr>
        <w:t xml:space="preserve"> </w:t>
      </w:r>
    </w:p>
    <w:p w14:paraId="7BD22DCC" w14:textId="77777777" w:rsidR="00C44CE5" w:rsidRPr="000A14C3" w:rsidRDefault="00C44CE5" w:rsidP="0076014A">
      <w:pPr>
        <w:pStyle w:val="a3"/>
        <w:spacing w:after="0" w:line="240" w:lineRule="auto"/>
        <w:ind w:left="0"/>
        <w:jc w:val="center"/>
        <w:rPr>
          <w:rFonts w:ascii="Times New Roman" w:eastAsia="Times New Roman" w:hAnsi="Times New Roman" w:cs="Times New Roman"/>
          <w:sz w:val="26"/>
          <w:szCs w:val="26"/>
          <w:lang w:eastAsia="ru-RU"/>
        </w:rPr>
      </w:pPr>
    </w:p>
    <w:p w14:paraId="4933DA87" w14:textId="4BF90EF1" w:rsidR="00932B7C" w:rsidRPr="000A14C3" w:rsidRDefault="00C44CE5" w:rsidP="009A2073">
      <w:pPr>
        <w:pStyle w:val="a3"/>
        <w:spacing w:after="0" w:line="240" w:lineRule="auto"/>
        <w:ind w:left="0" w:firstLine="709"/>
        <w:jc w:val="both"/>
        <w:rPr>
          <w:rFonts w:ascii="Times New Roman" w:eastAsia="Times New Roman" w:hAnsi="Times New Roman" w:cs="Times New Roman"/>
          <w:sz w:val="26"/>
          <w:szCs w:val="26"/>
          <w:lang w:eastAsia="ru-RU"/>
        </w:rPr>
      </w:pPr>
      <w:r w:rsidRPr="000A14C3">
        <w:rPr>
          <w:rFonts w:ascii="Times New Roman" w:eastAsia="Times New Roman" w:hAnsi="Times New Roman" w:cs="Times New Roman"/>
          <w:sz w:val="26"/>
          <w:szCs w:val="26"/>
          <w:lang w:eastAsia="ru-RU"/>
        </w:rPr>
        <w:t xml:space="preserve">1. </w:t>
      </w:r>
      <w:r w:rsidR="00D21F9A" w:rsidRPr="000A14C3">
        <w:rPr>
          <w:rFonts w:ascii="Times New Roman" w:eastAsia="Times New Roman" w:hAnsi="Times New Roman" w:cs="Times New Roman"/>
          <w:sz w:val="26"/>
          <w:szCs w:val="26"/>
          <w:lang w:eastAsia="ru-RU"/>
        </w:rPr>
        <w:t xml:space="preserve">Настоящий Порядок устанавливает </w:t>
      </w:r>
      <w:r w:rsidR="00E52AA4" w:rsidRPr="000A14C3">
        <w:rPr>
          <w:rFonts w:ascii="Times New Roman" w:eastAsia="Times New Roman" w:hAnsi="Times New Roman" w:cs="Times New Roman"/>
          <w:sz w:val="26"/>
          <w:szCs w:val="26"/>
          <w:lang w:eastAsia="ru-RU"/>
        </w:rPr>
        <w:t>процедур</w:t>
      </w:r>
      <w:r w:rsidR="00932B7C" w:rsidRPr="000A14C3">
        <w:rPr>
          <w:rFonts w:ascii="Times New Roman" w:eastAsia="Times New Roman" w:hAnsi="Times New Roman" w:cs="Times New Roman"/>
          <w:sz w:val="26"/>
          <w:szCs w:val="26"/>
          <w:lang w:eastAsia="ru-RU"/>
        </w:rPr>
        <w:t>у</w:t>
      </w:r>
      <w:r w:rsidR="00E52AA4" w:rsidRPr="000A14C3">
        <w:rPr>
          <w:rFonts w:ascii="Times New Roman" w:eastAsia="Times New Roman" w:hAnsi="Times New Roman" w:cs="Times New Roman"/>
          <w:sz w:val="26"/>
          <w:szCs w:val="26"/>
          <w:lang w:eastAsia="ru-RU"/>
        </w:rPr>
        <w:t xml:space="preserve"> принятия решения </w:t>
      </w:r>
      <w:r w:rsidR="0045328E" w:rsidRPr="000A14C3">
        <w:rPr>
          <w:rFonts w:ascii="Times New Roman" w:eastAsia="Times New Roman" w:hAnsi="Times New Roman" w:cs="Times New Roman"/>
          <w:sz w:val="26"/>
          <w:szCs w:val="26"/>
          <w:lang w:eastAsia="ru-RU"/>
        </w:rPr>
        <w:t xml:space="preserve">о выдаче технических условий на размещение сетей связи на опорах освещения автомобильных дорог муниципального образования город Норильск (далее – </w:t>
      </w:r>
      <w:r w:rsidR="006E0D3F" w:rsidRPr="000A14C3">
        <w:rPr>
          <w:rFonts w:ascii="Times New Roman" w:eastAsia="Times New Roman" w:hAnsi="Times New Roman" w:cs="Times New Roman"/>
          <w:sz w:val="26"/>
          <w:szCs w:val="26"/>
          <w:lang w:eastAsia="ru-RU"/>
        </w:rPr>
        <w:t>технические условия</w:t>
      </w:r>
      <w:r w:rsidR="0045328E" w:rsidRPr="000A14C3">
        <w:rPr>
          <w:rFonts w:ascii="Times New Roman" w:eastAsia="Times New Roman" w:hAnsi="Times New Roman" w:cs="Times New Roman"/>
          <w:sz w:val="26"/>
          <w:szCs w:val="26"/>
          <w:lang w:eastAsia="ru-RU"/>
        </w:rPr>
        <w:t>)</w:t>
      </w:r>
      <w:r w:rsidR="0043113F" w:rsidRPr="000A14C3">
        <w:rPr>
          <w:rFonts w:ascii="Times New Roman" w:hAnsi="Times New Roman" w:cs="Times New Roman"/>
          <w:sz w:val="26"/>
          <w:szCs w:val="26"/>
        </w:rPr>
        <w:t>.</w:t>
      </w:r>
      <w:r w:rsidR="00932B7C" w:rsidRPr="000A14C3">
        <w:rPr>
          <w:rFonts w:ascii="Times New Roman" w:hAnsi="Times New Roman" w:cs="Times New Roman"/>
          <w:sz w:val="26"/>
          <w:szCs w:val="26"/>
        </w:rPr>
        <w:t xml:space="preserve"> </w:t>
      </w:r>
    </w:p>
    <w:p w14:paraId="65534AC7" w14:textId="231BC9DC" w:rsidR="00C44CE5" w:rsidRPr="000A14C3" w:rsidRDefault="00C44CE5" w:rsidP="009A2073">
      <w:pPr>
        <w:pStyle w:val="a3"/>
        <w:autoSpaceDE w:val="0"/>
        <w:autoSpaceDN w:val="0"/>
        <w:adjustRightInd w:val="0"/>
        <w:spacing w:after="0" w:line="240" w:lineRule="auto"/>
        <w:ind w:left="0" w:firstLine="709"/>
        <w:jc w:val="both"/>
        <w:rPr>
          <w:rFonts w:ascii="Times New Roman" w:hAnsi="Times New Roman" w:cs="Times New Roman"/>
          <w:sz w:val="26"/>
          <w:szCs w:val="26"/>
        </w:rPr>
      </w:pPr>
      <w:r w:rsidRPr="000A14C3">
        <w:rPr>
          <w:rFonts w:ascii="Times New Roman" w:hAnsi="Times New Roman" w:cs="Times New Roman"/>
          <w:sz w:val="26"/>
          <w:szCs w:val="26"/>
        </w:rPr>
        <w:t xml:space="preserve">2. </w:t>
      </w:r>
      <w:r w:rsidRPr="000A14C3">
        <w:rPr>
          <w:rFonts w:ascii="Times New Roman" w:eastAsia="Times New Roman" w:hAnsi="Times New Roman" w:cs="Times New Roman"/>
          <w:sz w:val="26"/>
          <w:szCs w:val="26"/>
          <w:lang w:eastAsia="ru-RU"/>
        </w:rPr>
        <w:t xml:space="preserve">В настоящем Порядке </w:t>
      </w:r>
      <w:r w:rsidR="00D730DA" w:rsidRPr="000A14C3">
        <w:rPr>
          <w:rFonts w:ascii="Times New Roman" w:hAnsi="Times New Roman" w:cs="Times New Roman"/>
          <w:sz w:val="26"/>
          <w:szCs w:val="26"/>
        </w:rPr>
        <w:t xml:space="preserve">используются следующие </w:t>
      </w:r>
      <w:r w:rsidRPr="000A14C3">
        <w:rPr>
          <w:rFonts w:ascii="Times New Roman" w:hAnsi="Times New Roman" w:cs="Times New Roman"/>
          <w:sz w:val="26"/>
          <w:szCs w:val="26"/>
        </w:rPr>
        <w:t>термины и определения</w:t>
      </w:r>
      <w:r w:rsidR="00D730DA" w:rsidRPr="000A14C3">
        <w:rPr>
          <w:rFonts w:ascii="Times New Roman" w:hAnsi="Times New Roman" w:cs="Times New Roman"/>
          <w:sz w:val="26"/>
          <w:szCs w:val="26"/>
        </w:rPr>
        <w:t>:</w:t>
      </w:r>
    </w:p>
    <w:p w14:paraId="17299DD5" w14:textId="3F45C1D5" w:rsidR="003443C3" w:rsidRPr="00D21F9A" w:rsidRDefault="003443C3" w:rsidP="003443C3">
      <w:pPr>
        <w:pStyle w:val="a3"/>
        <w:autoSpaceDE w:val="0"/>
        <w:autoSpaceDN w:val="0"/>
        <w:adjustRightInd w:val="0"/>
        <w:spacing w:after="0" w:line="240" w:lineRule="auto"/>
        <w:ind w:left="0" w:firstLine="709"/>
        <w:jc w:val="both"/>
        <w:rPr>
          <w:rFonts w:ascii="Times New Roman" w:hAnsi="Times New Roman" w:cs="Times New Roman"/>
          <w:sz w:val="26"/>
          <w:szCs w:val="26"/>
        </w:rPr>
      </w:pPr>
      <w:r w:rsidRPr="00D21F9A">
        <w:rPr>
          <w:rFonts w:ascii="Times New Roman" w:hAnsi="Times New Roman" w:cs="Times New Roman"/>
          <w:sz w:val="26"/>
          <w:szCs w:val="26"/>
        </w:rPr>
        <w:t xml:space="preserve">уполномоченный орган - Управление имущества Администрации города Норильска в отношении опор освещения либо автомобильных дорог муниципального образования город Норильск, в состав которых входят такие опоры, не закрепленных на праве оперативного управления; муниципальное казенное учреждение </w:t>
      </w:r>
      <w:r>
        <w:rPr>
          <w:rFonts w:ascii="Times New Roman" w:hAnsi="Times New Roman" w:cs="Times New Roman"/>
          <w:sz w:val="26"/>
          <w:szCs w:val="26"/>
        </w:rPr>
        <w:t>«</w:t>
      </w:r>
      <w:r w:rsidRPr="00D21F9A">
        <w:rPr>
          <w:rFonts w:ascii="Times New Roman" w:hAnsi="Times New Roman" w:cs="Times New Roman"/>
          <w:sz w:val="26"/>
          <w:szCs w:val="26"/>
        </w:rPr>
        <w:t>Управление по содержанию и строи</w:t>
      </w:r>
      <w:r>
        <w:rPr>
          <w:rFonts w:ascii="Times New Roman" w:hAnsi="Times New Roman" w:cs="Times New Roman"/>
          <w:sz w:val="26"/>
          <w:szCs w:val="26"/>
        </w:rPr>
        <w:t>тельству автомобильных дорог г. </w:t>
      </w:r>
      <w:r w:rsidRPr="00D21F9A">
        <w:rPr>
          <w:rFonts w:ascii="Times New Roman" w:hAnsi="Times New Roman" w:cs="Times New Roman"/>
          <w:sz w:val="26"/>
          <w:szCs w:val="26"/>
        </w:rPr>
        <w:t>Норильска</w:t>
      </w:r>
      <w:r>
        <w:rPr>
          <w:rFonts w:ascii="Times New Roman" w:hAnsi="Times New Roman" w:cs="Times New Roman"/>
          <w:sz w:val="26"/>
          <w:szCs w:val="26"/>
        </w:rPr>
        <w:t>»</w:t>
      </w:r>
      <w:r w:rsidRPr="00D21F9A">
        <w:rPr>
          <w:rFonts w:ascii="Times New Roman" w:hAnsi="Times New Roman" w:cs="Times New Roman"/>
          <w:sz w:val="26"/>
          <w:szCs w:val="26"/>
        </w:rPr>
        <w:t xml:space="preserve"> в отношении опор освещения либо автомобильных дорог, в состав которых входят такие опоры, закрепленных за учреждением на праве оперативного управления;</w:t>
      </w:r>
    </w:p>
    <w:p w14:paraId="127790A3" w14:textId="77777777" w:rsidR="00D21F9A" w:rsidRPr="000A14C3" w:rsidRDefault="00737B2E" w:rsidP="009A2073">
      <w:pPr>
        <w:pStyle w:val="a3"/>
        <w:autoSpaceDE w:val="0"/>
        <w:autoSpaceDN w:val="0"/>
        <w:adjustRightInd w:val="0"/>
        <w:spacing w:after="0" w:line="240" w:lineRule="auto"/>
        <w:ind w:left="0" w:firstLine="709"/>
        <w:jc w:val="both"/>
        <w:rPr>
          <w:rFonts w:ascii="Times New Roman" w:hAnsi="Times New Roman" w:cs="Times New Roman"/>
          <w:sz w:val="26"/>
          <w:szCs w:val="26"/>
        </w:rPr>
      </w:pPr>
      <w:r w:rsidRPr="000A14C3">
        <w:rPr>
          <w:rFonts w:ascii="Times New Roman" w:hAnsi="Times New Roman" w:cs="Times New Roman"/>
          <w:sz w:val="26"/>
          <w:szCs w:val="26"/>
        </w:rPr>
        <w:t>заявитель</w:t>
      </w:r>
      <w:r w:rsidR="00D21F9A" w:rsidRPr="000A14C3">
        <w:rPr>
          <w:rFonts w:ascii="Times New Roman" w:hAnsi="Times New Roman" w:cs="Times New Roman"/>
          <w:sz w:val="26"/>
          <w:szCs w:val="26"/>
        </w:rPr>
        <w:t xml:space="preserve"> - юридическое лицо или индивидуальный предприниматель, осуществляющие деятельность в области связи в качестве основного вида деятельности;</w:t>
      </w:r>
    </w:p>
    <w:p w14:paraId="0FF47890" w14:textId="77777777" w:rsidR="00D21F9A" w:rsidRPr="000A14C3" w:rsidRDefault="00D21F9A" w:rsidP="009A2073">
      <w:pPr>
        <w:pStyle w:val="a3"/>
        <w:autoSpaceDE w:val="0"/>
        <w:autoSpaceDN w:val="0"/>
        <w:adjustRightInd w:val="0"/>
        <w:spacing w:after="0" w:line="240" w:lineRule="auto"/>
        <w:ind w:left="0" w:firstLine="709"/>
        <w:jc w:val="both"/>
        <w:rPr>
          <w:rFonts w:ascii="Times New Roman" w:hAnsi="Times New Roman" w:cs="Times New Roman"/>
          <w:sz w:val="26"/>
          <w:szCs w:val="26"/>
        </w:rPr>
      </w:pPr>
      <w:r w:rsidRPr="000A14C3">
        <w:rPr>
          <w:rFonts w:ascii="Times New Roman" w:hAnsi="Times New Roman" w:cs="Times New Roman"/>
          <w:sz w:val="26"/>
          <w:szCs w:val="26"/>
        </w:rPr>
        <w:t>сеть связи - технологическая система, включающая в себя средства и линии связи и предназначенная для электросвязи или почтовой связи;</w:t>
      </w:r>
    </w:p>
    <w:p w14:paraId="30C1DA65" w14:textId="77777777" w:rsidR="00D21F9A" w:rsidRPr="000A14C3" w:rsidRDefault="00D21F9A" w:rsidP="009A2073">
      <w:pPr>
        <w:pStyle w:val="a3"/>
        <w:autoSpaceDE w:val="0"/>
        <w:autoSpaceDN w:val="0"/>
        <w:adjustRightInd w:val="0"/>
        <w:spacing w:after="0" w:line="240" w:lineRule="auto"/>
        <w:ind w:left="0" w:firstLine="709"/>
        <w:jc w:val="both"/>
        <w:rPr>
          <w:rFonts w:ascii="Times New Roman" w:hAnsi="Times New Roman" w:cs="Times New Roman"/>
          <w:sz w:val="26"/>
          <w:szCs w:val="26"/>
        </w:rPr>
      </w:pPr>
      <w:r w:rsidRPr="000A14C3">
        <w:rPr>
          <w:rFonts w:ascii="Times New Roman" w:hAnsi="Times New Roman" w:cs="Times New Roman"/>
          <w:sz w:val="26"/>
          <w:szCs w:val="26"/>
        </w:rPr>
        <w:t>линии связи - линии передачи, физические цепи и линейно-кабельные сооружения связи;</w:t>
      </w:r>
    </w:p>
    <w:p w14:paraId="17E4235E" w14:textId="77777777" w:rsidR="00D21F9A" w:rsidRPr="000A14C3" w:rsidRDefault="00D21F9A" w:rsidP="009A2073">
      <w:pPr>
        <w:pStyle w:val="a3"/>
        <w:autoSpaceDE w:val="0"/>
        <w:autoSpaceDN w:val="0"/>
        <w:adjustRightInd w:val="0"/>
        <w:spacing w:after="0" w:line="240" w:lineRule="auto"/>
        <w:ind w:left="0" w:firstLine="709"/>
        <w:jc w:val="both"/>
        <w:rPr>
          <w:rFonts w:ascii="Times New Roman" w:hAnsi="Times New Roman" w:cs="Times New Roman"/>
          <w:sz w:val="26"/>
          <w:szCs w:val="26"/>
        </w:rPr>
      </w:pPr>
      <w:r w:rsidRPr="000A14C3">
        <w:rPr>
          <w:rFonts w:ascii="Times New Roman" w:hAnsi="Times New Roman" w:cs="Times New Roman"/>
          <w:sz w:val="26"/>
          <w:szCs w:val="26"/>
        </w:rPr>
        <w:t>средства связи - технические и программные средства, используемые для формирования, приема, обработки, хранения, передачи, доставки сообщений электросвязи или почтовых отправлений, а также иные технические и программные средства, используемые при оказании услуг связи или обеспечении функционирования сетей связи, включая технические системы и устройства с измерительными функциями;</w:t>
      </w:r>
    </w:p>
    <w:p w14:paraId="262D9C59" w14:textId="77777777" w:rsidR="00D21F9A" w:rsidRPr="000A14C3" w:rsidRDefault="00D21F9A" w:rsidP="009A2073">
      <w:pPr>
        <w:pStyle w:val="a3"/>
        <w:autoSpaceDE w:val="0"/>
        <w:autoSpaceDN w:val="0"/>
        <w:adjustRightInd w:val="0"/>
        <w:spacing w:after="0" w:line="240" w:lineRule="auto"/>
        <w:ind w:left="0" w:firstLine="709"/>
        <w:jc w:val="both"/>
        <w:rPr>
          <w:rFonts w:ascii="Times New Roman" w:hAnsi="Times New Roman" w:cs="Times New Roman"/>
          <w:sz w:val="26"/>
          <w:szCs w:val="26"/>
        </w:rPr>
      </w:pPr>
      <w:r w:rsidRPr="000A14C3">
        <w:rPr>
          <w:rFonts w:ascii="Times New Roman" w:hAnsi="Times New Roman" w:cs="Times New Roman"/>
          <w:sz w:val="26"/>
          <w:szCs w:val="26"/>
        </w:rPr>
        <w:t>опора освещения - конструкция прямостоечная для закрепления светильников наружного освещения, а также подвески кабелей электрической сети наружного освещения на автомобильных дорогах общего пользования местного значения муниципального образования город Норильск;</w:t>
      </w:r>
    </w:p>
    <w:p w14:paraId="3ED3DBF2" w14:textId="4BB2F1B2" w:rsidR="00D21F9A" w:rsidRPr="000A14C3" w:rsidRDefault="00D21F9A" w:rsidP="009A2073">
      <w:pPr>
        <w:pStyle w:val="a3"/>
        <w:autoSpaceDE w:val="0"/>
        <w:autoSpaceDN w:val="0"/>
        <w:adjustRightInd w:val="0"/>
        <w:spacing w:after="0" w:line="240" w:lineRule="auto"/>
        <w:ind w:left="0" w:firstLine="709"/>
        <w:jc w:val="both"/>
        <w:rPr>
          <w:rFonts w:ascii="Times New Roman" w:hAnsi="Times New Roman" w:cs="Times New Roman"/>
          <w:sz w:val="26"/>
          <w:szCs w:val="26"/>
        </w:rPr>
      </w:pPr>
      <w:r w:rsidRPr="000A14C3">
        <w:rPr>
          <w:rFonts w:ascii="Times New Roman" w:hAnsi="Times New Roman" w:cs="Times New Roman"/>
          <w:sz w:val="26"/>
          <w:szCs w:val="26"/>
        </w:rPr>
        <w:t>технические условия (ТУ) - выдаваемые уполномоченным органом условия на размещение сетей связи на опорах освещения, содержащие</w:t>
      </w:r>
      <w:r w:rsidR="00C73361">
        <w:rPr>
          <w:rFonts w:ascii="Times New Roman" w:hAnsi="Times New Roman" w:cs="Times New Roman"/>
          <w:sz w:val="26"/>
          <w:szCs w:val="26"/>
        </w:rPr>
        <w:t>,</w:t>
      </w:r>
      <w:r w:rsidRPr="000A14C3">
        <w:rPr>
          <w:rFonts w:ascii="Times New Roman" w:hAnsi="Times New Roman" w:cs="Times New Roman"/>
          <w:sz w:val="26"/>
          <w:szCs w:val="26"/>
        </w:rPr>
        <w:t xml:space="preserve"> в том числе</w:t>
      </w:r>
      <w:r w:rsidR="00C73361">
        <w:rPr>
          <w:rFonts w:ascii="Times New Roman" w:hAnsi="Times New Roman" w:cs="Times New Roman"/>
          <w:sz w:val="26"/>
          <w:szCs w:val="26"/>
        </w:rPr>
        <w:t>,</w:t>
      </w:r>
      <w:r w:rsidRPr="000A14C3">
        <w:rPr>
          <w:rFonts w:ascii="Times New Roman" w:hAnsi="Times New Roman" w:cs="Times New Roman"/>
          <w:sz w:val="26"/>
          <w:szCs w:val="26"/>
        </w:rPr>
        <w:t xml:space="preserve"> технические требования на производство монтажных работ по прокладке сетей связи в соответствии с требованиями Правил устройства электроустановок, утвержденных Приказом Минэнерго РФ от 09.04.2003 </w:t>
      </w:r>
      <w:r w:rsidR="00D730DA" w:rsidRPr="000A14C3">
        <w:rPr>
          <w:rFonts w:ascii="Times New Roman" w:hAnsi="Times New Roman" w:cs="Times New Roman"/>
          <w:sz w:val="26"/>
          <w:szCs w:val="26"/>
        </w:rPr>
        <w:t>№</w:t>
      </w:r>
      <w:r w:rsidRPr="000A14C3">
        <w:rPr>
          <w:rFonts w:ascii="Times New Roman" w:hAnsi="Times New Roman" w:cs="Times New Roman"/>
          <w:sz w:val="26"/>
          <w:szCs w:val="26"/>
        </w:rPr>
        <w:t xml:space="preserve"> 150, Правил проектирования, строительства и эксплуатации волоконно-оптических линий связи на воздушных линиях электроперед</w:t>
      </w:r>
      <w:r w:rsidR="009A2073">
        <w:rPr>
          <w:rFonts w:ascii="Times New Roman" w:hAnsi="Times New Roman" w:cs="Times New Roman"/>
          <w:sz w:val="26"/>
          <w:szCs w:val="26"/>
        </w:rPr>
        <w:t>ачи напряжением 0,4 – 35 кВ (СО </w:t>
      </w:r>
      <w:r w:rsidRPr="000A14C3">
        <w:rPr>
          <w:rFonts w:ascii="Times New Roman" w:hAnsi="Times New Roman" w:cs="Times New Roman"/>
          <w:sz w:val="26"/>
          <w:szCs w:val="26"/>
        </w:rPr>
        <w:t>153-34.48.519-2002), утвержденных Минэнерго РФ от 27.12.2002</w:t>
      </w:r>
      <w:r w:rsidR="00024CDE" w:rsidRPr="000A14C3">
        <w:rPr>
          <w:rFonts w:ascii="Times New Roman" w:hAnsi="Times New Roman" w:cs="Times New Roman"/>
          <w:sz w:val="26"/>
          <w:szCs w:val="26"/>
        </w:rPr>
        <w:t>.</w:t>
      </w:r>
    </w:p>
    <w:p w14:paraId="12B1F7DB" w14:textId="2716A7E0" w:rsidR="00F2386E" w:rsidRPr="000A14C3" w:rsidRDefault="00737B2E" w:rsidP="009A2073">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0A14C3">
        <w:rPr>
          <w:rFonts w:ascii="Times New Roman" w:eastAsia="Times New Roman" w:hAnsi="Times New Roman" w:cs="Times New Roman"/>
          <w:sz w:val="26"/>
          <w:szCs w:val="26"/>
          <w:lang w:eastAsia="ru-RU"/>
        </w:rPr>
        <w:lastRenderedPageBreak/>
        <w:t>3</w:t>
      </w:r>
      <w:r w:rsidR="00D4367A" w:rsidRPr="000A14C3">
        <w:rPr>
          <w:rFonts w:ascii="Times New Roman" w:eastAsia="Times New Roman" w:hAnsi="Times New Roman" w:cs="Times New Roman"/>
          <w:sz w:val="26"/>
          <w:szCs w:val="26"/>
          <w:lang w:eastAsia="ru-RU"/>
        </w:rPr>
        <w:t xml:space="preserve">. </w:t>
      </w:r>
      <w:r w:rsidR="00E52AA4" w:rsidRPr="000A14C3">
        <w:rPr>
          <w:rFonts w:ascii="Times New Roman" w:eastAsia="Times New Roman" w:hAnsi="Times New Roman" w:cs="Times New Roman"/>
          <w:sz w:val="26"/>
          <w:szCs w:val="26"/>
          <w:lang w:eastAsia="ru-RU"/>
        </w:rPr>
        <w:t xml:space="preserve">Для </w:t>
      </w:r>
      <w:r w:rsidR="006E0D3F" w:rsidRPr="000A14C3">
        <w:rPr>
          <w:rFonts w:ascii="Times New Roman" w:eastAsia="Times New Roman" w:hAnsi="Times New Roman" w:cs="Times New Roman"/>
          <w:sz w:val="26"/>
          <w:szCs w:val="26"/>
          <w:lang w:eastAsia="ru-RU"/>
        </w:rPr>
        <w:t xml:space="preserve">получения технических условий </w:t>
      </w:r>
      <w:r w:rsidR="009A2073">
        <w:rPr>
          <w:rFonts w:ascii="Times New Roman" w:hAnsi="Times New Roman" w:cs="Times New Roman"/>
          <w:sz w:val="26"/>
          <w:szCs w:val="26"/>
        </w:rPr>
        <w:t>з</w:t>
      </w:r>
      <w:r w:rsidR="000B4048" w:rsidRPr="000A14C3">
        <w:rPr>
          <w:rFonts w:ascii="Times New Roman" w:hAnsi="Times New Roman" w:cs="Times New Roman"/>
          <w:sz w:val="26"/>
          <w:szCs w:val="26"/>
        </w:rPr>
        <w:t xml:space="preserve">аявитель </w:t>
      </w:r>
      <w:r w:rsidR="00E52AA4" w:rsidRPr="000A14C3">
        <w:rPr>
          <w:rFonts w:ascii="Times New Roman" w:hAnsi="Times New Roman" w:cs="Times New Roman"/>
          <w:sz w:val="26"/>
          <w:szCs w:val="26"/>
        </w:rPr>
        <w:t xml:space="preserve">направляет в адрес </w:t>
      </w:r>
      <w:r w:rsidR="00A754A1" w:rsidRPr="000A14C3">
        <w:rPr>
          <w:rFonts w:ascii="Times New Roman" w:hAnsi="Times New Roman" w:cs="Times New Roman"/>
          <w:sz w:val="26"/>
          <w:szCs w:val="26"/>
        </w:rPr>
        <w:t>уполномоченного органа</w:t>
      </w:r>
      <w:r w:rsidR="00E52AA4" w:rsidRPr="000A14C3">
        <w:rPr>
          <w:rFonts w:ascii="Times New Roman" w:hAnsi="Times New Roman" w:cs="Times New Roman"/>
          <w:sz w:val="26"/>
          <w:szCs w:val="26"/>
        </w:rPr>
        <w:t xml:space="preserve"> заявление, составленное в произвольной форме.</w:t>
      </w:r>
      <w:r w:rsidR="00F2386E" w:rsidRPr="000A14C3">
        <w:rPr>
          <w:rFonts w:ascii="Times New Roman" w:eastAsia="Times New Roman" w:hAnsi="Times New Roman" w:cs="Times New Roman"/>
          <w:sz w:val="26"/>
          <w:szCs w:val="26"/>
          <w:lang w:eastAsia="ru-RU"/>
        </w:rPr>
        <w:t xml:space="preserve"> </w:t>
      </w:r>
      <w:r w:rsidRPr="000A14C3">
        <w:rPr>
          <w:rFonts w:ascii="Times New Roman" w:eastAsia="Times New Roman" w:hAnsi="Times New Roman" w:cs="Times New Roman"/>
          <w:sz w:val="26"/>
          <w:szCs w:val="26"/>
          <w:lang w:eastAsia="ru-RU"/>
        </w:rPr>
        <w:t xml:space="preserve">Заявление должно содержать сведения о заявителе (фамилия, имя, отчество (при наличии) или полное наименование юридического лица), </w:t>
      </w:r>
      <w:r w:rsidR="00F2386E" w:rsidRPr="000A14C3">
        <w:rPr>
          <w:rFonts w:ascii="Times New Roman" w:eastAsia="Times New Roman" w:hAnsi="Times New Roman" w:cs="Times New Roman"/>
          <w:sz w:val="26"/>
          <w:szCs w:val="26"/>
          <w:lang w:eastAsia="ru-RU"/>
        </w:rPr>
        <w:t xml:space="preserve">основной государственный регистрационный номер юридического лица (индивидуального предпринимателя), идентификационный номер налогоплательщика, </w:t>
      </w:r>
      <w:r w:rsidRPr="000A14C3">
        <w:rPr>
          <w:rFonts w:ascii="Times New Roman" w:eastAsia="Times New Roman" w:hAnsi="Times New Roman" w:cs="Times New Roman"/>
          <w:sz w:val="26"/>
          <w:szCs w:val="26"/>
          <w:lang w:eastAsia="ru-RU"/>
        </w:rPr>
        <w:t xml:space="preserve">почтовый адрес (в случае подачи лично или посредством почтового отправления), адрес электронной почты (обязательно в случае подачи заявления в электронной форме), контактный номер телефона. </w:t>
      </w:r>
      <w:r w:rsidR="00F2386E" w:rsidRPr="000A14C3">
        <w:rPr>
          <w:rFonts w:ascii="Times New Roman" w:eastAsia="Times New Roman" w:hAnsi="Times New Roman" w:cs="Times New Roman"/>
          <w:sz w:val="26"/>
          <w:szCs w:val="26"/>
          <w:lang w:eastAsia="ru-RU"/>
        </w:rPr>
        <w:t>В заявлении должны быть указаны технические характеристики объекта (объектов), предполагаемого к размещению на опорах (тип оборудования (марка), вес и параметры оборудования, энергопотребляемость).</w:t>
      </w:r>
    </w:p>
    <w:p w14:paraId="55902D72" w14:textId="77777777" w:rsidR="00024CDE" w:rsidRPr="000A14C3" w:rsidRDefault="00D730DA" w:rsidP="009A2073">
      <w:pPr>
        <w:spacing w:after="0" w:line="240" w:lineRule="auto"/>
        <w:ind w:firstLine="709"/>
        <w:jc w:val="both"/>
        <w:rPr>
          <w:rFonts w:ascii="Times New Roman" w:eastAsia="Times New Roman" w:hAnsi="Times New Roman" w:cs="Times New Roman"/>
          <w:sz w:val="26"/>
          <w:szCs w:val="26"/>
          <w:lang w:eastAsia="ru-RU"/>
        </w:rPr>
      </w:pPr>
      <w:r w:rsidRPr="000A14C3">
        <w:rPr>
          <w:rFonts w:ascii="Times New Roman" w:eastAsia="Times New Roman" w:hAnsi="Times New Roman" w:cs="Times New Roman"/>
          <w:sz w:val="26"/>
          <w:szCs w:val="26"/>
          <w:lang w:eastAsia="ru-RU"/>
        </w:rPr>
        <w:t>Заявление может быть подано лично, посредством почтового отправления, а также в электронной форме с использованием информационно-телекоммуникационной сети Интернет.</w:t>
      </w:r>
      <w:r w:rsidR="00E4363A" w:rsidRPr="000A14C3" w:rsidDel="00E4363A">
        <w:rPr>
          <w:rFonts w:ascii="Times New Roman" w:eastAsia="Times New Roman" w:hAnsi="Times New Roman" w:cs="Times New Roman"/>
          <w:sz w:val="26"/>
          <w:szCs w:val="26"/>
          <w:lang w:eastAsia="ru-RU"/>
        </w:rPr>
        <w:t xml:space="preserve"> </w:t>
      </w:r>
    </w:p>
    <w:p w14:paraId="1D9E709B" w14:textId="172C476F" w:rsidR="00E52AA4" w:rsidRPr="000A14C3" w:rsidRDefault="00737B2E" w:rsidP="009A2073">
      <w:pPr>
        <w:spacing w:after="0" w:line="240" w:lineRule="auto"/>
        <w:ind w:firstLine="709"/>
        <w:jc w:val="both"/>
        <w:rPr>
          <w:rFonts w:ascii="Times New Roman" w:eastAsia="Times New Roman" w:hAnsi="Times New Roman" w:cs="Times New Roman"/>
          <w:sz w:val="26"/>
          <w:szCs w:val="26"/>
          <w:lang w:eastAsia="ru-RU"/>
        </w:rPr>
      </w:pPr>
      <w:r w:rsidRPr="000A14C3">
        <w:rPr>
          <w:rFonts w:ascii="Times New Roman" w:eastAsia="Times New Roman" w:hAnsi="Times New Roman" w:cs="Times New Roman"/>
          <w:sz w:val="26"/>
          <w:szCs w:val="26"/>
          <w:lang w:eastAsia="ru-RU"/>
        </w:rPr>
        <w:t>4.</w:t>
      </w:r>
      <w:r w:rsidR="00D4367A" w:rsidRPr="000A14C3">
        <w:rPr>
          <w:rFonts w:ascii="Times New Roman" w:eastAsia="Times New Roman" w:hAnsi="Times New Roman" w:cs="Times New Roman"/>
          <w:sz w:val="26"/>
          <w:szCs w:val="26"/>
          <w:lang w:eastAsia="ru-RU"/>
        </w:rPr>
        <w:t xml:space="preserve"> </w:t>
      </w:r>
      <w:r w:rsidR="00E52AA4" w:rsidRPr="000A14C3">
        <w:rPr>
          <w:rFonts w:ascii="Times New Roman" w:eastAsia="Times New Roman" w:hAnsi="Times New Roman" w:cs="Times New Roman"/>
          <w:sz w:val="26"/>
          <w:szCs w:val="26"/>
          <w:lang w:eastAsia="ru-RU"/>
        </w:rPr>
        <w:t>К заявлению должны быть приложены:</w:t>
      </w:r>
    </w:p>
    <w:p w14:paraId="6252BBC1" w14:textId="58EF6AC9" w:rsidR="000B441D" w:rsidRPr="000A14C3" w:rsidRDefault="0058405C" w:rsidP="009A2073">
      <w:pPr>
        <w:autoSpaceDE w:val="0"/>
        <w:autoSpaceDN w:val="0"/>
        <w:adjustRightInd w:val="0"/>
        <w:spacing w:after="0" w:line="240" w:lineRule="auto"/>
        <w:ind w:firstLine="709"/>
        <w:jc w:val="both"/>
        <w:rPr>
          <w:rFonts w:ascii="Times New Roman" w:hAnsi="Times New Roman" w:cs="Times New Roman"/>
          <w:sz w:val="26"/>
          <w:szCs w:val="26"/>
        </w:rPr>
      </w:pPr>
      <w:r w:rsidRPr="000A14C3">
        <w:rPr>
          <w:rFonts w:ascii="Times New Roman" w:hAnsi="Times New Roman" w:cs="Times New Roman"/>
          <w:sz w:val="26"/>
          <w:szCs w:val="26"/>
        </w:rPr>
        <w:t xml:space="preserve">а) </w:t>
      </w:r>
      <w:r w:rsidR="000B441D" w:rsidRPr="000A14C3">
        <w:rPr>
          <w:rFonts w:ascii="Times New Roman" w:hAnsi="Times New Roman" w:cs="Times New Roman"/>
          <w:sz w:val="26"/>
          <w:szCs w:val="26"/>
        </w:rPr>
        <w:t xml:space="preserve">документ, </w:t>
      </w:r>
      <w:r w:rsidR="00D129F5" w:rsidRPr="000A14C3">
        <w:rPr>
          <w:rFonts w:ascii="Times New Roman" w:hAnsi="Times New Roman" w:cs="Times New Roman"/>
          <w:sz w:val="26"/>
          <w:szCs w:val="26"/>
        </w:rPr>
        <w:t>удостоверяющий личность з</w:t>
      </w:r>
      <w:r w:rsidR="000B441D" w:rsidRPr="000A14C3">
        <w:rPr>
          <w:rFonts w:ascii="Times New Roman" w:hAnsi="Times New Roman" w:cs="Times New Roman"/>
          <w:sz w:val="26"/>
          <w:szCs w:val="26"/>
        </w:rPr>
        <w:t>аявите</w:t>
      </w:r>
      <w:r w:rsidR="00D129F5" w:rsidRPr="000A14C3">
        <w:rPr>
          <w:rFonts w:ascii="Times New Roman" w:hAnsi="Times New Roman" w:cs="Times New Roman"/>
          <w:sz w:val="26"/>
          <w:szCs w:val="26"/>
        </w:rPr>
        <w:t>ля либо личность представителя з</w:t>
      </w:r>
      <w:r w:rsidR="000B441D" w:rsidRPr="000A14C3">
        <w:rPr>
          <w:rFonts w:ascii="Times New Roman" w:hAnsi="Times New Roman" w:cs="Times New Roman"/>
          <w:sz w:val="26"/>
          <w:szCs w:val="26"/>
        </w:rPr>
        <w:t>аявителя;</w:t>
      </w:r>
    </w:p>
    <w:p w14:paraId="1AF9C5F7" w14:textId="04E78655" w:rsidR="000B441D" w:rsidRPr="000A14C3" w:rsidRDefault="0058405C" w:rsidP="009A2073">
      <w:pPr>
        <w:autoSpaceDE w:val="0"/>
        <w:autoSpaceDN w:val="0"/>
        <w:adjustRightInd w:val="0"/>
        <w:spacing w:after="0" w:line="240" w:lineRule="auto"/>
        <w:ind w:firstLine="709"/>
        <w:jc w:val="both"/>
        <w:rPr>
          <w:rFonts w:ascii="Times New Roman" w:hAnsi="Times New Roman" w:cs="Times New Roman"/>
          <w:sz w:val="26"/>
          <w:szCs w:val="26"/>
        </w:rPr>
      </w:pPr>
      <w:r w:rsidRPr="000A14C3">
        <w:rPr>
          <w:rFonts w:ascii="Times New Roman" w:hAnsi="Times New Roman" w:cs="Times New Roman"/>
          <w:sz w:val="26"/>
          <w:szCs w:val="26"/>
        </w:rPr>
        <w:t xml:space="preserve">б) </w:t>
      </w:r>
      <w:r w:rsidR="000B441D" w:rsidRPr="000A14C3">
        <w:rPr>
          <w:rFonts w:ascii="Times New Roman" w:hAnsi="Times New Roman" w:cs="Times New Roman"/>
          <w:sz w:val="26"/>
          <w:szCs w:val="26"/>
        </w:rPr>
        <w:t>учредительные документы, а также приказ о назначении руководителя, решение учредителя либо протокол собрания учредителей, подтверж</w:t>
      </w:r>
      <w:r w:rsidR="00D129F5" w:rsidRPr="000A14C3">
        <w:rPr>
          <w:rFonts w:ascii="Times New Roman" w:hAnsi="Times New Roman" w:cs="Times New Roman"/>
          <w:sz w:val="26"/>
          <w:szCs w:val="26"/>
        </w:rPr>
        <w:t>дающие полномочия руководителя з</w:t>
      </w:r>
      <w:r w:rsidR="000B441D" w:rsidRPr="000A14C3">
        <w:rPr>
          <w:rFonts w:ascii="Times New Roman" w:hAnsi="Times New Roman" w:cs="Times New Roman"/>
          <w:sz w:val="26"/>
          <w:szCs w:val="26"/>
        </w:rPr>
        <w:t>аявителя - юридического лица;</w:t>
      </w:r>
    </w:p>
    <w:p w14:paraId="7B2C48F4" w14:textId="7B2460EF" w:rsidR="000B441D" w:rsidRPr="000A14C3" w:rsidRDefault="0058405C" w:rsidP="009A2073">
      <w:pPr>
        <w:autoSpaceDE w:val="0"/>
        <w:autoSpaceDN w:val="0"/>
        <w:adjustRightInd w:val="0"/>
        <w:spacing w:after="0" w:line="240" w:lineRule="auto"/>
        <w:ind w:firstLine="709"/>
        <w:jc w:val="both"/>
        <w:rPr>
          <w:rFonts w:ascii="Times New Roman" w:hAnsi="Times New Roman" w:cs="Times New Roman"/>
          <w:sz w:val="26"/>
          <w:szCs w:val="26"/>
        </w:rPr>
      </w:pPr>
      <w:r w:rsidRPr="000A14C3">
        <w:rPr>
          <w:rFonts w:ascii="Times New Roman" w:hAnsi="Times New Roman" w:cs="Times New Roman"/>
          <w:sz w:val="26"/>
          <w:szCs w:val="26"/>
        </w:rPr>
        <w:t xml:space="preserve">в) </w:t>
      </w:r>
      <w:r w:rsidR="000B441D" w:rsidRPr="000A14C3">
        <w:rPr>
          <w:rFonts w:ascii="Times New Roman" w:hAnsi="Times New Roman" w:cs="Times New Roman"/>
          <w:sz w:val="26"/>
          <w:szCs w:val="26"/>
        </w:rPr>
        <w:t>доверенность, удостоверяющую пр</w:t>
      </w:r>
      <w:r w:rsidR="00D129F5" w:rsidRPr="000A14C3">
        <w:rPr>
          <w:rFonts w:ascii="Times New Roman" w:hAnsi="Times New Roman" w:cs="Times New Roman"/>
          <w:sz w:val="26"/>
          <w:szCs w:val="26"/>
        </w:rPr>
        <w:t>ава (полномочия) представителя з</w:t>
      </w:r>
      <w:r w:rsidR="000B441D" w:rsidRPr="000A14C3">
        <w:rPr>
          <w:rFonts w:ascii="Times New Roman" w:hAnsi="Times New Roman" w:cs="Times New Roman"/>
          <w:sz w:val="26"/>
          <w:szCs w:val="26"/>
        </w:rPr>
        <w:t>аявителя физического</w:t>
      </w:r>
      <w:r w:rsidR="00E25207" w:rsidRPr="000A14C3">
        <w:rPr>
          <w:rFonts w:ascii="Times New Roman" w:hAnsi="Times New Roman" w:cs="Times New Roman"/>
          <w:sz w:val="26"/>
          <w:szCs w:val="26"/>
        </w:rPr>
        <w:t xml:space="preserve"> или юридического лица, если с з</w:t>
      </w:r>
      <w:r w:rsidR="000B441D" w:rsidRPr="000A14C3">
        <w:rPr>
          <w:rFonts w:ascii="Times New Roman" w:hAnsi="Times New Roman" w:cs="Times New Roman"/>
          <w:sz w:val="26"/>
          <w:szCs w:val="26"/>
        </w:rPr>
        <w:t>аявл</w:t>
      </w:r>
      <w:r w:rsidR="00D129F5" w:rsidRPr="000A14C3">
        <w:rPr>
          <w:rFonts w:ascii="Times New Roman" w:hAnsi="Times New Roman" w:cs="Times New Roman"/>
          <w:sz w:val="26"/>
          <w:szCs w:val="26"/>
        </w:rPr>
        <w:t>ением обращается представитель з</w:t>
      </w:r>
      <w:r w:rsidR="000B441D" w:rsidRPr="000A14C3">
        <w:rPr>
          <w:rFonts w:ascii="Times New Roman" w:hAnsi="Times New Roman" w:cs="Times New Roman"/>
          <w:sz w:val="26"/>
          <w:szCs w:val="26"/>
        </w:rPr>
        <w:t>аявителя;</w:t>
      </w:r>
    </w:p>
    <w:p w14:paraId="6CF7A9A1" w14:textId="258E2AEF" w:rsidR="000B441D" w:rsidRPr="000A14C3" w:rsidRDefault="0058405C" w:rsidP="009A2073">
      <w:pPr>
        <w:autoSpaceDE w:val="0"/>
        <w:autoSpaceDN w:val="0"/>
        <w:adjustRightInd w:val="0"/>
        <w:spacing w:after="0" w:line="240" w:lineRule="auto"/>
        <w:ind w:firstLine="709"/>
        <w:jc w:val="both"/>
        <w:rPr>
          <w:rFonts w:ascii="Times New Roman" w:hAnsi="Times New Roman" w:cs="Times New Roman"/>
          <w:sz w:val="26"/>
          <w:szCs w:val="26"/>
        </w:rPr>
      </w:pPr>
      <w:r w:rsidRPr="000A14C3">
        <w:rPr>
          <w:rFonts w:ascii="Times New Roman" w:hAnsi="Times New Roman" w:cs="Times New Roman"/>
          <w:sz w:val="26"/>
          <w:szCs w:val="26"/>
        </w:rPr>
        <w:t xml:space="preserve">г) </w:t>
      </w:r>
      <w:r w:rsidR="000B441D" w:rsidRPr="000A14C3">
        <w:rPr>
          <w:rFonts w:ascii="Times New Roman" w:hAnsi="Times New Roman" w:cs="Times New Roman"/>
          <w:sz w:val="26"/>
          <w:szCs w:val="26"/>
        </w:rPr>
        <w:t>выписка из Единого государственного реестра юридических лиц, полученная не ранее чем за один месяц до дня подачи заявления</w:t>
      </w:r>
      <w:r w:rsidR="000856E7" w:rsidRPr="000A14C3">
        <w:rPr>
          <w:rFonts w:ascii="Times New Roman" w:hAnsi="Times New Roman" w:cs="Times New Roman"/>
          <w:sz w:val="26"/>
          <w:szCs w:val="26"/>
        </w:rPr>
        <w:t>, если заявитель является юридическим лицом (предоставляется по желанию заявителя)</w:t>
      </w:r>
      <w:r w:rsidR="000B441D" w:rsidRPr="000A14C3">
        <w:rPr>
          <w:rFonts w:ascii="Times New Roman" w:hAnsi="Times New Roman" w:cs="Times New Roman"/>
          <w:sz w:val="26"/>
          <w:szCs w:val="26"/>
        </w:rPr>
        <w:t>;</w:t>
      </w:r>
    </w:p>
    <w:p w14:paraId="74338264" w14:textId="3155D49B" w:rsidR="000B441D" w:rsidRPr="000A14C3" w:rsidRDefault="0058405C" w:rsidP="009A2073">
      <w:pPr>
        <w:autoSpaceDE w:val="0"/>
        <w:autoSpaceDN w:val="0"/>
        <w:adjustRightInd w:val="0"/>
        <w:spacing w:after="0" w:line="240" w:lineRule="auto"/>
        <w:ind w:firstLine="709"/>
        <w:jc w:val="both"/>
        <w:rPr>
          <w:rFonts w:ascii="Times New Roman" w:hAnsi="Times New Roman" w:cs="Times New Roman"/>
          <w:sz w:val="26"/>
          <w:szCs w:val="26"/>
        </w:rPr>
      </w:pPr>
      <w:r w:rsidRPr="000A14C3">
        <w:rPr>
          <w:rFonts w:ascii="Times New Roman" w:hAnsi="Times New Roman" w:cs="Times New Roman"/>
          <w:sz w:val="26"/>
          <w:szCs w:val="26"/>
        </w:rPr>
        <w:t>д)</w:t>
      </w:r>
      <w:r w:rsidR="000B441D" w:rsidRPr="000A14C3">
        <w:rPr>
          <w:rFonts w:ascii="Times New Roman" w:hAnsi="Times New Roman" w:cs="Times New Roman"/>
          <w:sz w:val="26"/>
          <w:szCs w:val="26"/>
        </w:rPr>
        <w:t xml:space="preserve"> выписка из Единого государственного реестра индивидуальных предпринимателей, полученная не ранее чем за один месяц до дня подачи заявления</w:t>
      </w:r>
      <w:r w:rsidR="000856E7" w:rsidRPr="000A14C3">
        <w:rPr>
          <w:rFonts w:ascii="Times New Roman" w:hAnsi="Times New Roman" w:cs="Times New Roman"/>
          <w:sz w:val="26"/>
          <w:szCs w:val="26"/>
        </w:rPr>
        <w:t>, если заявитель является индивидуальным предпринимателем (предоставляется по желанию заявителя)</w:t>
      </w:r>
      <w:r w:rsidR="000B441D" w:rsidRPr="000A14C3">
        <w:rPr>
          <w:rFonts w:ascii="Times New Roman" w:hAnsi="Times New Roman" w:cs="Times New Roman"/>
          <w:sz w:val="26"/>
          <w:szCs w:val="26"/>
        </w:rPr>
        <w:t>;</w:t>
      </w:r>
    </w:p>
    <w:p w14:paraId="771E2EBC" w14:textId="5E636474" w:rsidR="00E52AA4" w:rsidRPr="000A14C3" w:rsidRDefault="0058405C" w:rsidP="009A2073">
      <w:pPr>
        <w:spacing w:after="0" w:line="240" w:lineRule="auto"/>
        <w:ind w:firstLine="709"/>
        <w:jc w:val="both"/>
        <w:rPr>
          <w:rFonts w:ascii="Times New Roman" w:eastAsia="Times New Roman" w:hAnsi="Times New Roman" w:cs="Times New Roman"/>
          <w:sz w:val="26"/>
          <w:szCs w:val="26"/>
          <w:lang w:eastAsia="ru-RU"/>
        </w:rPr>
      </w:pPr>
      <w:r w:rsidRPr="000A14C3">
        <w:rPr>
          <w:rFonts w:ascii="Times New Roman" w:eastAsia="Times New Roman" w:hAnsi="Times New Roman" w:cs="Times New Roman"/>
          <w:sz w:val="26"/>
          <w:szCs w:val="26"/>
          <w:lang w:eastAsia="ru-RU"/>
        </w:rPr>
        <w:t xml:space="preserve">е) </w:t>
      </w:r>
      <w:r w:rsidR="00E52AA4" w:rsidRPr="000A14C3">
        <w:rPr>
          <w:rFonts w:ascii="Times New Roman" w:eastAsia="Times New Roman" w:hAnsi="Times New Roman" w:cs="Times New Roman"/>
          <w:sz w:val="26"/>
          <w:szCs w:val="26"/>
          <w:lang w:eastAsia="ru-RU"/>
        </w:rPr>
        <w:t>документ</w:t>
      </w:r>
      <w:r w:rsidR="00D730DA" w:rsidRPr="000A14C3">
        <w:rPr>
          <w:rFonts w:ascii="Times New Roman" w:eastAsia="Times New Roman" w:hAnsi="Times New Roman" w:cs="Times New Roman"/>
          <w:sz w:val="26"/>
          <w:szCs w:val="26"/>
          <w:lang w:eastAsia="ru-RU"/>
        </w:rPr>
        <w:t>ы</w:t>
      </w:r>
      <w:r w:rsidR="00E52AA4" w:rsidRPr="000A14C3">
        <w:rPr>
          <w:rFonts w:ascii="Times New Roman" w:eastAsia="Times New Roman" w:hAnsi="Times New Roman" w:cs="Times New Roman"/>
          <w:sz w:val="26"/>
          <w:szCs w:val="26"/>
          <w:lang w:eastAsia="ru-RU"/>
        </w:rPr>
        <w:t xml:space="preserve">, </w:t>
      </w:r>
      <w:r w:rsidR="00D730DA" w:rsidRPr="000A14C3">
        <w:rPr>
          <w:rFonts w:ascii="Times New Roman" w:eastAsia="Times New Roman" w:hAnsi="Times New Roman" w:cs="Times New Roman"/>
          <w:sz w:val="26"/>
          <w:szCs w:val="26"/>
          <w:lang w:eastAsia="ru-RU"/>
        </w:rPr>
        <w:t xml:space="preserve">подтверждающие </w:t>
      </w:r>
      <w:r w:rsidR="00E52AA4" w:rsidRPr="000A14C3">
        <w:rPr>
          <w:rFonts w:ascii="Times New Roman" w:eastAsia="Times New Roman" w:hAnsi="Times New Roman" w:cs="Times New Roman"/>
          <w:sz w:val="26"/>
          <w:szCs w:val="26"/>
          <w:lang w:eastAsia="ru-RU"/>
        </w:rPr>
        <w:t xml:space="preserve">право собственности на </w:t>
      </w:r>
      <w:r w:rsidR="00C31688" w:rsidRPr="000A14C3">
        <w:rPr>
          <w:rFonts w:ascii="Times New Roman" w:eastAsia="Times New Roman" w:hAnsi="Times New Roman" w:cs="Times New Roman"/>
          <w:sz w:val="26"/>
          <w:szCs w:val="26"/>
          <w:lang w:eastAsia="ru-RU"/>
        </w:rPr>
        <w:t>оборудование</w:t>
      </w:r>
      <w:r w:rsidR="00E52AA4" w:rsidRPr="000A14C3">
        <w:rPr>
          <w:rFonts w:ascii="Times New Roman" w:eastAsia="Times New Roman" w:hAnsi="Times New Roman" w:cs="Times New Roman"/>
          <w:sz w:val="26"/>
          <w:szCs w:val="26"/>
          <w:lang w:eastAsia="ru-RU"/>
        </w:rPr>
        <w:t xml:space="preserve"> (справка о балансово</w:t>
      </w:r>
      <w:r w:rsidR="00DB0E8F" w:rsidRPr="000A14C3">
        <w:rPr>
          <w:rFonts w:ascii="Times New Roman" w:eastAsia="Times New Roman" w:hAnsi="Times New Roman" w:cs="Times New Roman"/>
          <w:sz w:val="26"/>
          <w:szCs w:val="26"/>
          <w:lang w:eastAsia="ru-RU"/>
        </w:rPr>
        <w:t xml:space="preserve">й принадлежности объектов </w:t>
      </w:r>
      <w:r w:rsidR="00E52AA4" w:rsidRPr="000A14C3">
        <w:rPr>
          <w:rFonts w:ascii="Times New Roman" w:eastAsia="Times New Roman" w:hAnsi="Times New Roman" w:cs="Times New Roman"/>
          <w:sz w:val="26"/>
          <w:szCs w:val="26"/>
          <w:lang w:eastAsia="ru-RU"/>
        </w:rPr>
        <w:t>и т.п.);</w:t>
      </w:r>
    </w:p>
    <w:p w14:paraId="5BF3DE9A" w14:textId="0A9C840F" w:rsidR="00E52AA4" w:rsidRPr="000A14C3" w:rsidRDefault="0058405C" w:rsidP="009A2073">
      <w:pPr>
        <w:spacing w:after="0" w:line="240" w:lineRule="auto"/>
        <w:ind w:firstLine="709"/>
        <w:jc w:val="both"/>
        <w:rPr>
          <w:rFonts w:ascii="Times New Roman" w:eastAsia="Times New Roman" w:hAnsi="Times New Roman" w:cs="Times New Roman"/>
          <w:sz w:val="26"/>
          <w:szCs w:val="26"/>
          <w:lang w:eastAsia="ru-RU"/>
        </w:rPr>
      </w:pPr>
      <w:r w:rsidRPr="000A14C3">
        <w:rPr>
          <w:rFonts w:ascii="Times New Roman" w:eastAsia="Times New Roman" w:hAnsi="Times New Roman" w:cs="Times New Roman"/>
          <w:sz w:val="26"/>
          <w:szCs w:val="26"/>
          <w:lang w:eastAsia="ru-RU"/>
        </w:rPr>
        <w:t xml:space="preserve">ж) </w:t>
      </w:r>
      <w:r w:rsidR="00E52AA4" w:rsidRPr="000A14C3">
        <w:rPr>
          <w:rFonts w:ascii="Times New Roman" w:eastAsia="Times New Roman" w:hAnsi="Times New Roman" w:cs="Times New Roman"/>
          <w:sz w:val="26"/>
          <w:szCs w:val="26"/>
          <w:lang w:eastAsia="ru-RU"/>
        </w:rPr>
        <w:t>сертификат (лицензи</w:t>
      </w:r>
      <w:r w:rsidR="00D730DA" w:rsidRPr="000A14C3">
        <w:rPr>
          <w:rFonts w:ascii="Times New Roman" w:eastAsia="Times New Roman" w:hAnsi="Times New Roman" w:cs="Times New Roman"/>
          <w:sz w:val="26"/>
          <w:szCs w:val="26"/>
          <w:lang w:eastAsia="ru-RU"/>
        </w:rPr>
        <w:t>я</w:t>
      </w:r>
      <w:r w:rsidR="00E52AA4" w:rsidRPr="000A14C3">
        <w:rPr>
          <w:rFonts w:ascii="Times New Roman" w:eastAsia="Times New Roman" w:hAnsi="Times New Roman" w:cs="Times New Roman"/>
          <w:sz w:val="26"/>
          <w:szCs w:val="26"/>
          <w:lang w:eastAsia="ru-RU"/>
        </w:rPr>
        <w:t>) на размещаемое оборудование;</w:t>
      </w:r>
    </w:p>
    <w:p w14:paraId="35AFA0F9" w14:textId="04D0D00F" w:rsidR="00E52AA4" w:rsidRPr="000A14C3" w:rsidRDefault="0058405C" w:rsidP="009A2073">
      <w:pPr>
        <w:spacing w:after="0" w:line="240" w:lineRule="auto"/>
        <w:ind w:firstLine="709"/>
        <w:jc w:val="both"/>
        <w:rPr>
          <w:rFonts w:ascii="Times New Roman" w:eastAsia="Times New Roman" w:hAnsi="Times New Roman" w:cs="Times New Roman"/>
          <w:sz w:val="26"/>
          <w:szCs w:val="26"/>
          <w:lang w:eastAsia="ru-RU"/>
        </w:rPr>
      </w:pPr>
      <w:r w:rsidRPr="000A14C3">
        <w:rPr>
          <w:rFonts w:ascii="Times New Roman" w:eastAsia="Times New Roman" w:hAnsi="Times New Roman" w:cs="Times New Roman"/>
          <w:sz w:val="26"/>
          <w:szCs w:val="26"/>
          <w:lang w:eastAsia="ru-RU"/>
        </w:rPr>
        <w:t xml:space="preserve">з) </w:t>
      </w:r>
      <w:r w:rsidR="000B441D" w:rsidRPr="000A14C3">
        <w:rPr>
          <w:rFonts w:ascii="Times New Roman" w:eastAsia="Times New Roman" w:hAnsi="Times New Roman" w:cs="Times New Roman"/>
          <w:sz w:val="26"/>
          <w:szCs w:val="26"/>
          <w:lang w:eastAsia="ru-RU"/>
        </w:rPr>
        <w:t>с</w:t>
      </w:r>
      <w:r w:rsidR="00E52AA4" w:rsidRPr="000A14C3">
        <w:rPr>
          <w:rFonts w:ascii="Times New Roman" w:eastAsia="Times New Roman" w:hAnsi="Times New Roman" w:cs="Times New Roman"/>
          <w:sz w:val="26"/>
          <w:szCs w:val="26"/>
          <w:lang w:eastAsia="ru-RU"/>
        </w:rPr>
        <w:t>хему размещения оборудования по опорам освещения (предоставляется в качестве трассы прохождения оборудования по участкам с указанием местоположения задействованных опор (с привязкой к автомобильной дороге, улицам и домам) и их количеством);</w:t>
      </w:r>
    </w:p>
    <w:p w14:paraId="2DBF40EE" w14:textId="4D8C4522" w:rsidR="00E52AA4" w:rsidRPr="000A14C3" w:rsidRDefault="00D730DA" w:rsidP="009A2073">
      <w:pPr>
        <w:spacing w:after="0" w:line="240" w:lineRule="auto"/>
        <w:ind w:firstLine="709"/>
        <w:jc w:val="both"/>
        <w:rPr>
          <w:rFonts w:ascii="Times New Roman" w:eastAsia="Times New Roman" w:hAnsi="Times New Roman" w:cs="Times New Roman"/>
          <w:sz w:val="26"/>
          <w:szCs w:val="26"/>
          <w:lang w:eastAsia="ru-RU"/>
        </w:rPr>
      </w:pPr>
      <w:r w:rsidRPr="000A14C3">
        <w:rPr>
          <w:rFonts w:ascii="Times New Roman" w:eastAsia="Times New Roman" w:hAnsi="Times New Roman" w:cs="Times New Roman"/>
          <w:sz w:val="26"/>
          <w:szCs w:val="26"/>
          <w:lang w:eastAsia="ru-RU"/>
        </w:rPr>
        <w:t xml:space="preserve">и) </w:t>
      </w:r>
      <w:r w:rsidR="00E52AA4" w:rsidRPr="000A14C3">
        <w:rPr>
          <w:rFonts w:ascii="Times New Roman" w:eastAsia="Times New Roman" w:hAnsi="Times New Roman" w:cs="Times New Roman"/>
          <w:sz w:val="26"/>
          <w:szCs w:val="26"/>
          <w:lang w:eastAsia="ru-RU"/>
        </w:rPr>
        <w:t>лицензи</w:t>
      </w:r>
      <w:r w:rsidRPr="000A14C3">
        <w:rPr>
          <w:rFonts w:ascii="Times New Roman" w:eastAsia="Times New Roman" w:hAnsi="Times New Roman" w:cs="Times New Roman"/>
          <w:sz w:val="26"/>
          <w:szCs w:val="26"/>
          <w:lang w:eastAsia="ru-RU"/>
        </w:rPr>
        <w:t>я</w:t>
      </w:r>
      <w:r w:rsidR="007A4CFB" w:rsidRPr="000A14C3">
        <w:rPr>
          <w:rFonts w:ascii="Times New Roman" w:eastAsia="Times New Roman" w:hAnsi="Times New Roman" w:cs="Times New Roman"/>
          <w:sz w:val="26"/>
          <w:szCs w:val="26"/>
          <w:lang w:eastAsia="ru-RU"/>
        </w:rPr>
        <w:t xml:space="preserve"> з</w:t>
      </w:r>
      <w:r w:rsidR="00E52AA4" w:rsidRPr="000A14C3">
        <w:rPr>
          <w:rFonts w:ascii="Times New Roman" w:eastAsia="Times New Roman" w:hAnsi="Times New Roman" w:cs="Times New Roman"/>
          <w:sz w:val="26"/>
          <w:szCs w:val="26"/>
          <w:lang w:eastAsia="ru-RU"/>
        </w:rPr>
        <w:t>аявителя на деятельность в области связи</w:t>
      </w:r>
      <w:r w:rsidR="006E0D3F" w:rsidRPr="000A14C3">
        <w:rPr>
          <w:rFonts w:ascii="Times New Roman" w:eastAsia="Times New Roman" w:hAnsi="Times New Roman" w:cs="Times New Roman"/>
          <w:sz w:val="26"/>
          <w:szCs w:val="26"/>
          <w:lang w:eastAsia="ru-RU"/>
        </w:rPr>
        <w:t>.</w:t>
      </w:r>
    </w:p>
    <w:p w14:paraId="1D2AC773" w14:textId="330533EE" w:rsidR="00F2386E" w:rsidRPr="000A14C3" w:rsidRDefault="001A0395" w:rsidP="009A2073">
      <w:pPr>
        <w:spacing w:after="0" w:line="240" w:lineRule="auto"/>
        <w:ind w:firstLine="709"/>
        <w:jc w:val="both"/>
        <w:rPr>
          <w:rFonts w:ascii="Times New Roman" w:eastAsia="Times New Roman" w:hAnsi="Times New Roman" w:cs="Times New Roman"/>
          <w:sz w:val="26"/>
          <w:szCs w:val="26"/>
          <w:lang w:eastAsia="ru-RU"/>
        </w:rPr>
      </w:pPr>
      <w:r w:rsidRPr="000A14C3">
        <w:rPr>
          <w:rFonts w:ascii="Times New Roman" w:eastAsia="Times New Roman" w:hAnsi="Times New Roman" w:cs="Times New Roman"/>
          <w:sz w:val="26"/>
          <w:szCs w:val="26"/>
          <w:lang w:eastAsia="ru-RU"/>
        </w:rPr>
        <w:t>5</w:t>
      </w:r>
      <w:r w:rsidR="0058614C" w:rsidRPr="000A14C3">
        <w:rPr>
          <w:rFonts w:ascii="Times New Roman" w:eastAsia="Times New Roman" w:hAnsi="Times New Roman" w:cs="Times New Roman"/>
          <w:sz w:val="26"/>
          <w:szCs w:val="26"/>
          <w:lang w:eastAsia="ru-RU"/>
        </w:rPr>
        <w:t xml:space="preserve">. </w:t>
      </w:r>
      <w:r w:rsidR="00F2386E" w:rsidRPr="000A14C3">
        <w:rPr>
          <w:rFonts w:ascii="Times New Roman" w:eastAsia="Times New Roman" w:hAnsi="Times New Roman" w:cs="Times New Roman"/>
          <w:sz w:val="26"/>
          <w:szCs w:val="26"/>
          <w:lang w:eastAsia="ru-RU"/>
        </w:rPr>
        <w:t>При личной подаче заявления документы, предусмотренные в подпунктах «а» - «в», «е» - «</w:t>
      </w:r>
      <w:r w:rsidR="00D730DA" w:rsidRPr="000A14C3">
        <w:rPr>
          <w:rFonts w:ascii="Times New Roman" w:eastAsia="Times New Roman" w:hAnsi="Times New Roman" w:cs="Times New Roman"/>
          <w:sz w:val="26"/>
          <w:szCs w:val="26"/>
          <w:lang w:eastAsia="ru-RU"/>
        </w:rPr>
        <w:t>и</w:t>
      </w:r>
      <w:r w:rsidR="00F2386E" w:rsidRPr="000A14C3">
        <w:rPr>
          <w:rFonts w:ascii="Times New Roman" w:eastAsia="Times New Roman" w:hAnsi="Times New Roman" w:cs="Times New Roman"/>
          <w:sz w:val="26"/>
          <w:szCs w:val="26"/>
          <w:lang w:eastAsia="ru-RU"/>
        </w:rPr>
        <w:t xml:space="preserve">» </w:t>
      </w:r>
      <w:r w:rsidRPr="000A14C3">
        <w:rPr>
          <w:rFonts w:ascii="Times New Roman" w:eastAsia="Times New Roman" w:hAnsi="Times New Roman" w:cs="Times New Roman"/>
          <w:sz w:val="26"/>
          <w:szCs w:val="26"/>
          <w:lang w:eastAsia="ru-RU"/>
        </w:rPr>
        <w:t>пункта 4 Порядка</w:t>
      </w:r>
      <w:r w:rsidR="00C73361">
        <w:rPr>
          <w:rFonts w:ascii="Times New Roman" w:eastAsia="Times New Roman" w:hAnsi="Times New Roman" w:cs="Times New Roman"/>
          <w:sz w:val="26"/>
          <w:szCs w:val="26"/>
          <w:lang w:eastAsia="ru-RU"/>
        </w:rPr>
        <w:t>,</w:t>
      </w:r>
      <w:r w:rsidRPr="000A14C3">
        <w:rPr>
          <w:rFonts w:ascii="Times New Roman" w:eastAsia="Times New Roman" w:hAnsi="Times New Roman" w:cs="Times New Roman"/>
          <w:sz w:val="26"/>
          <w:szCs w:val="26"/>
          <w:lang w:eastAsia="ru-RU"/>
        </w:rPr>
        <w:t xml:space="preserve"> </w:t>
      </w:r>
      <w:r w:rsidR="00F2386E" w:rsidRPr="000A14C3">
        <w:rPr>
          <w:rFonts w:ascii="Times New Roman" w:eastAsia="Times New Roman" w:hAnsi="Times New Roman" w:cs="Times New Roman"/>
          <w:sz w:val="26"/>
          <w:szCs w:val="26"/>
          <w:lang w:eastAsia="ru-RU"/>
        </w:rPr>
        <w:t>представляются в двух экземплярах: один из которых подлинник, пред</w:t>
      </w:r>
      <w:r w:rsidR="00C73361">
        <w:rPr>
          <w:rFonts w:ascii="Times New Roman" w:eastAsia="Times New Roman" w:hAnsi="Times New Roman" w:cs="Times New Roman"/>
          <w:sz w:val="26"/>
          <w:szCs w:val="26"/>
          <w:lang w:eastAsia="ru-RU"/>
        </w:rPr>
        <w:t>о</w:t>
      </w:r>
      <w:r w:rsidR="00F2386E" w:rsidRPr="000A14C3">
        <w:rPr>
          <w:rFonts w:ascii="Times New Roman" w:eastAsia="Times New Roman" w:hAnsi="Times New Roman" w:cs="Times New Roman"/>
          <w:sz w:val="26"/>
          <w:szCs w:val="26"/>
          <w:lang w:eastAsia="ru-RU"/>
        </w:rPr>
        <w:t>ставляемый для обозрения и подлежащий возврату заявителю, другой - заверенная копия документа, прилагаемая к заявлению.</w:t>
      </w:r>
    </w:p>
    <w:p w14:paraId="0D324A37" w14:textId="69A60082" w:rsidR="00F2386E" w:rsidRPr="000A14C3" w:rsidRDefault="00F2386E" w:rsidP="009A2073">
      <w:pPr>
        <w:spacing w:after="0" w:line="240" w:lineRule="auto"/>
        <w:ind w:firstLine="709"/>
        <w:jc w:val="both"/>
        <w:rPr>
          <w:rFonts w:ascii="Times New Roman" w:eastAsia="Times New Roman" w:hAnsi="Times New Roman" w:cs="Times New Roman"/>
          <w:sz w:val="26"/>
          <w:szCs w:val="26"/>
          <w:lang w:eastAsia="ru-RU"/>
        </w:rPr>
      </w:pPr>
      <w:r w:rsidRPr="000A14C3">
        <w:rPr>
          <w:rFonts w:ascii="Times New Roman" w:eastAsia="Times New Roman" w:hAnsi="Times New Roman" w:cs="Times New Roman"/>
          <w:sz w:val="26"/>
          <w:szCs w:val="26"/>
          <w:lang w:eastAsia="ru-RU"/>
        </w:rPr>
        <w:t xml:space="preserve">При направлении заявления и документов посредством почтового отправления либо в форме электронных документов, переданных по электронной почте, документы, указанные в подпунктах </w:t>
      </w:r>
      <w:r w:rsidR="001A0395" w:rsidRPr="000A14C3">
        <w:rPr>
          <w:rFonts w:ascii="Times New Roman" w:eastAsia="Times New Roman" w:hAnsi="Times New Roman" w:cs="Times New Roman"/>
          <w:sz w:val="26"/>
          <w:szCs w:val="26"/>
          <w:lang w:eastAsia="ru-RU"/>
        </w:rPr>
        <w:t>«а» - «в», «е» - «</w:t>
      </w:r>
      <w:r w:rsidR="00D730DA" w:rsidRPr="000A14C3">
        <w:rPr>
          <w:rFonts w:ascii="Times New Roman" w:eastAsia="Times New Roman" w:hAnsi="Times New Roman" w:cs="Times New Roman"/>
          <w:sz w:val="26"/>
          <w:szCs w:val="26"/>
          <w:lang w:eastAsia="ru-RU"/>
        </w:rPr>
        <w:t>и</w:t>
      </w:r>
      <w:r w:rsidR="001A0395" w:rsidRPr="000A14C3">
        <w:rPr>
          <w:rFonts w:ascii="Times New Roman" w:eastAsia="Times New Roman" w:hAnsi="Times New Roman" w:cs="Times New Roman"/>
          <w:sz w:val="26"/>
          <w:szCs w:val="26"/>
          <w:lang w:eastAsia="ru-RU"/>
        </w:rPr>
        <w:t>» пункта 4 Порядка</w:t>
      </w:r>
      <w:r w:rsidRPr="000A14C3">
        <w:rPr>
          <w:rFonts w:ascii="Times New Roman" w:eastAsia="Times New Roman" w:hAnsi="Times New Roman" w:cs="Times New Roman"/>
          <w:sz w:val="26"/>
          <w:szCs w:val="26"/>
          <w:lang w:eastAsia="ru-RU"/>
        </w:rPr>
        <w:t>, пред</w:t>
      </w:r>
      <w:r w:rsidR="00C73361">
        <w:rPr>
          <w:rFonts w:ascii="Times New Roman" w:eastAsia="Times New Roman" w:hAnsi="Times New Roman" w:cs="Times New Roman"/>
          <w:sz w:val="26"/>
          <w:szCs w:val="26"/>
          <w:lang w:eastAsia="ru-RU"/>
        </w:rPr>
        <w:t>о</w:t>
      </w:r>
      <w:r w:rsidRPr="000A14C3">
        <w:rPr>
          <w:rFonts w:ascii="Times New Roman" w:eastAsia="Times New Roman" w:hAnsi="Times New Roman" w:cs="Times New Roman"/>
          <w:sz w:val="26"/>
          <w:szCs w:val="26"/>
          <w:lang w:eastAsia="ru-RU"/>
        </w:rPr>
        <w:t>ставляются в копиях, заверенных в установленном действующим законодательством порядке.</w:t>
      </w:r>
    </w:p>
    <w:p w14:paraId="5D55E5BD" w14:textId="3D165E6D" w:rsidR="0058614C" w:rsidRPr="000A14C3" w:rsidRDefault="0058614C" w:rsidP="009A2073">
      <w:pPr>
        <w:autoSpaceDE w:val="0"/>
        <w:autoSpaceDN w:val="0"/>
        <w:adjustRightInd w:val="0"/>
        <w:spacing w:after="0" w:line="240" w:lineRule="auto"/>
        <w:ind w:firstLine="709"/>
        <w:jc w:val="both"/>
        <w:rPr>
          <w:rFonts w:ascii="Times New Roman" w:hAnsi="Times New Roman" w:cs="Times New Roman"/>
          <w:sz w:val="26"/>
          <w:szCs w:val="26"/>
        </w:rPr>
      </w:pPr>
      <w:r w:rsidRPr="000A14C3">
        <w:rPr>
          <w:rFonts w:ascii="Times New Roman" w:hAnsi="Times New Roman" w:cs="Times New Roman"/>
          <w:sz w:val="26"/>
          <w:szCs w:val="26"/>
        </w:rPr>
        <w:t>В случае</w:t>
      </w:r>
      <w:r w:rsidR="00C73361">
        <w:rPr>
          <w:rFonts w:ascii="Times New Roman" w:hAnsi="Times New Roman" w:cs="Times New Roman"/>
          <w:sz w:val="26"/>
          <w:szCs w:val="26"/>
        </w:rPr>
        <w:t>,</w:t>
      </w:r>
      <w:r w:rsidRPr="000A14C3">
        <w:rPr>
          <w:rFonts w:ascii="Times New Roman" w:hAnsi="Times New Roman" w:cs="Times New Roman"/>
          <w:sz w:val="26"/>
          <w:szCs w:val="26"/>
        </w:rPr>
        <w:t xml:space="preserve"> если заявителем не </w:t>
      </w:r>
      <w:r w:rsidR="001A0395" w:rsidRPr="000A14C3">
        <w:rPr>
          <w:rFonts w:ascii="Times New Roman" w:hAnsi="Times New Roman" w:cs="Times New Roman"/>
          <w:sz w:val="26"/>
          <w:szCs w:val="26"/>
        </w:rPr>
        <w:t>пред</w:t>
      </w:r>
      <w:r w:rsidR="00C73361">
        <w:rPr>
          <w:rFonts w:ascii="Times New Roman" w:hAnsi="Times New Roman" w:cs="Times New Roman"/>
          <w:sz w:val="26"/>
          <w:szCs w:val="26"/>
        </w:rPr>
        <w:t>о</w:t>
      </w:r>
      <w:r w:rsidR="001A0395" w:rsidRPr="000A14C3">
        <w:rPr>
          <w:rFonts w:ascii="Times New Roman" w:hAnsi="Times New Roman" w:cs="Times New Roman"/>
          <w:sz w:val="26"/>
          <w:szCs w:val="26"/>
        </w:rPr>
        <w:t>ставлены</w:t>
      </w:r>
      <w:r w:rsidRPr="000A14C3">
        <w:rPr>
          <w:rFonts w:ascii="Times New Roman" w:hAnsi="Times New Roman" w:cs="Times New Roman"/>
          <w:sz w:val="26"/>
          <w:szCs w:val="26"/>
        </w:rPr>
        <w:t xml:space="preserve"> документы, предусмотренные подпунктами «г», «д» пункта </w:t>
      </w:r>
      <w:r w:rsidR="001A0395" w:rsidRPr="000A14C3">
        <w:rPr>
          <w:rFonts w:ascii="Times New Roman" w:hAnsi="Times New Roman" w:cs="Times New Roman"/>
          <w:sz w:val="26"/>
          <w:szCs w:val="26"/>
        </w:rPr>
        <w:t>4</w:t>
      </w:r>
      <w:r w:rsidRPr="000A14C3">
        <w:rPr>
          <w:rFonts w:ascii="Times New Roman" w:hAnsi="Times New Roman" w:cs="Times New Roman"/>
          <w:sz w:val="26"/>
          <w:szCs w:val="26"/>
        </w:rPr>
        <w:t xml:space="preserve"> Порядка, уполномоченный орган в течение 3 дней с </w:t>
      </w:r>
      <w:r w:rsidRPr="000A14C3">
        <w:rPr>
          <w:rFonts w:ascii="Times New Roman" w:hAnsi="Times New Roman" w:cs="Times New Roman"/>
          <w:sz w:val="26"/>
          <w:szCs w:val="26"/>
        </w:rPr>
        <w:lastRenderedPageBreak/>
        <w:t>даты поступления заявления запрашивает в органе государственной власти, органе местного самоуправления либо подведомственной органу государственной власти или органу местного самоуправления организации указанные документы (их копии или содержащиеся в них сведения).</w:t>
      </w:r>
    </w:p>
    <w:p w14:paraId="10855A32" w14:textId="77777777" w:rsidR="006015E8" w:rsidRDefault="00164363" w:rsidP="009A2073">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6</w:t>
      </w:r>
      <w:r w:rsidRPr="00164363">
        <w:rPr>
          <w:rFonts w:ascii="Times New Roman" w:eastAsia="Times New Roman" w:hAnsi="Times New Roman" w:cs="Times New Roman"/>
          <w:sz w:val="26"/>
          <w:szCs w:val="26"/>
          <w:lang w:eastAsia="ru-RU"/>
        </w:rPr>
        <w:t>.</w:t>
      </w:r>
      <w:r w:rsidRPr="00164363">
        <w:rPr>
          <w:rFonts w:ascii="Times New Roman" w:hAnsi="Times New Roman" w:cs="Times New Roman"/>
          <w:sz w:val="26"/>
          <w:szCs w:val="26"/>
        </w:rPr>
        <w:t xml:space="preserve"> Прием заявлений осуществляется по месту на</w:t>
      </w:r>
      <w:r w:rsidR="006015E8">
        <w:rPr>
          <w:rFonts w:ascii="Times New Roman" w:hAnsi="Times New Roman" w:cs="Times New Roman"/>
          <w:sz w:val="26"/>
          <w:szCs w:val="26"/>
        </w:rPr>
        <w:t>хождения уполномоченного органа</w:t>
      </w:r>
      <w:r w:rsidRPr="00164363">
        <w:rPr>
          <w:rFonts w:ascii="Times New Roman" w:hAnsi="Times New Roman" w:cs="Times New Roman"/>
          <w:sz w:val="26"/>
          <w:szCs w:val="26"/>
        </w:rPr>
        <w:t xml:space="preserve">: </w:t>
      </w:r>
    </w:p>
    <w:p w14:paraId="060F4B86" w14:textId="264E400C" w:rsidR="006015E8" w:rsidRPr="006015E8" w:rsidRDefault="006015E8" w:rsidP="006015E8">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У</w:t>
      </w:r>
      <w:r w:rsidRPr="006015E8">
        <w:rPr>
          <w:rFonts w:ascii="Times New Roman" w:hAnsi="Times New Roman" w:cs="Times New Roman"/>
          <w:sz w:val="26"/>
          <w:szCs w:val="26"/>
        </w:rPr>
        <w:t>правление имущества Администрации города Норильска: 663300, Красноярский край, город Норильск, район Центральный, Ленинский проспект, 23а.</w:t>
      </w:r>
    </w:p>
    <w:p w14:paraId="13D103C9" w14:textId="0FCFC04E" w:rsidR="006015E8" w:rsidRPr="006015E8" w:rsidRDefault="006015E8" w:rsidP="006015E8">
      <w:pPr>
        <w:autoSpaceDE w:val="0"/>
        <w:autoSpaceDN w:val="0"/>
        <w:adjustRightInd w:val="0"/>
        <w:spacing w:after="0" w:line="240" w:lineRule="auto"/>
        <w:ind w:firstLine="709"/>
        <w:jc w:val="both"/>
        <w:rPr>
          <w:rFonts w:ascii="Times New Roman" w:hAnsi="Times New Roman" w:cs="Times New Roman"/>
          <w:sz w:val="26"/>
          <w:szCs w:val="26"/>
        </w:rPr>
      </w:pPr>
      <w:r w:rsidRPr="006015E8">
        <w:rPr>
          <w:rFonts w:ascii="Times New Roman" w:hAnsi="Times New Roman" w:cs="Times New Roman"/>
          <w:sz w:val="26"/>
          <w:szCs w:val="26"/>
        </w:rPr>
        <w:t>Адрес электронной почты: imushestvo@norilsk-city.ru.</w:t>
      </w:r>
    </w:p>
    <w:p w14:paraId="548B0106" w14:textId="77777777" w:rsidR="006015E8" w:rsidRPr="006015E8" w:rsidRDefault="006015E8" w:rsidP="006015E8">
      <w:pPr>
        <w:autoSpaceDE w:val="0"/>
        <w:autoSpaceDN w:val="0"/>
        <w:adjustRightInd w:val="0"/>
        <w:spacing w:after="0" w:line="240" w:lineRule="auto"/>
        <w:ind w:firstLine="709"/>
        <w:jc w:val="both"/>
        <w:rPr>
          <w:rFonts w:ascii="Times New Roman" w:hAnsi="Times New Roman" w:cs="Times New Roman"/>
          <w:sz w:val="26"/>
          <w:szCs w:val="26"/>
        </w:rPr>
      </w:pPr>
      <w:r w:rsidRPr="006015E8">
        <w:rPr>
          <w:rFonts w:ascii="Times New Roman" w:hAnsi="Times New Roman" w:cs="Times New Roman"/>
          <w:sz w:val="26"/>
          <w:szCs w:val="26"/>
        </w:rPr>
        <w:t>График работы: понедельник - пятница с 09-00 до 13-00, с 14-00 до 17-00.</w:t>
      </w:r>
    </w:p>
    <w:p w14:paraId="73B31633" w14:textId="51ED535E" w:rsidR="006015E8" w:rsidRPr="006015E8" w:rsidRDefault="006015E8" w:rsidP="006015E8">
      <w:pPr>
        <w:autoSpaceDE w:val="0"/>
        <w:autoSpaceDN w:val="0"/>
        <w:adjustRightInd w:val="0"/>
        <w:spacing w:after="0" w:line="240" w:lineRule="auto"/>
        <w:ind w:firstLine="709"/>
        <w:jc w:val="both"/>
        <w:rPr>
          <w:rFonts w:ascii="Times New Roman" w:hAnsi="Times New Roman" w:cs="Times New Roman"/>
          <w:sz w:val="26"/>
          <w:szCs w:val="26"/>
        </w:rPr>
      </w:pPr>
      <w:r w:rsidRPr="006015E8">
        <w:rPr>
          <w:rFonts w:ascii="Times New Roman" w:hAnsi="Times New Roman" w:cs="Times New Roman"/>
          <w:sz w:val="26"/>
          <w:szCs w:val="26"/>
        </w:rPr>
        <w:t>Муниципальное казенное учреждение «Управление по содержанию и строительству автомобильных дорог г.Норильска»: 663305, г. Норильск</w:t>
      </w:r>
      <w:r>
        <w:rPr>
          <w:rFonts w:ascii="Times New Roman" w:hAnsi="Times New Roman" w:cs="Times New Roman"/>
          <w:sz w:val="26"/>
          <w:szCs w:val="26"/>
        </w:rPr>
        <w:t>, ул. </w:t>
      </w:r>
      <w:r w:rsidRPr="006015E8">
        <w:rPr>
          <w:rFonts w:ascii="Times New Roman" w:hAnsi="Times New Roman" w:cs="Times New Roman"/>
          <w:sz w:val="26"/>
          <w:szCs w:val="26"/>
        </w:rPr>
        <w:t>Талнахская, зд. 3.</w:t>
      </w:r>
    </w:p>
    <w:p w14:paraId="38678642" w14:textId="77777777" w:rsidR="006015E8" w:rsidRPr="006015E8" w:rsidRDefault="006015E8" w:rsidP="006015E8">
      <w:pPr>
        <w:autoSpaceDE w:val="0"/>
        <w:autoSpaceDN w:val="0"/>
        <w:adjustRightInd w:val="0"/>
        <w:spacing w:after="0" w:line="240" w:lineRule="auto"/>
        <w:ind w:firstLine="709"/>
        <w:jc w:val="both"/>
        <w:rPr>
          <w:rFonts w:ascii="Times New Roman" w:hAnsi="Times New Roman" w:cs="Times New Roman"/>
          <w:sz w:val="26"/>
          <w:szCs w:val="26"/>
        </w:rPr>
      </w:pPr>
      <w:r w:rsidRPr="006015E8">
        <w:rPr>
          <w:rFonts w:ascii="Times New Roman" w:hAnsi="Times New Roman" w:cs="Times New Roman"/>
          <w:sz w:val="26"/>
          <w:szCs w:val="26"/>
        </w:rPr>
        <w:t>Адрес электронной почты: noravtodor@mail.ru.</w:t>
      </w:r>
    </w:p>
    <w:p w14:paraId="769662D2" w14:textId="77777777" w:rsidR="006015E8" w:rsidRPr="006015E8" w:rsidRDefault="006015E8" w:rsidP="006015E8">
      <w:pPr>
        <w:autoSpaceDE w:val="0"/>
        <w:autoSpaceDN w:val="0"/>
        <w:adjustRightInd w:val="0"/>
        <w:spacing w:after="0" w:line="240" w:lineRule="auto"/>
        <w:ind w:firstLine="709"/>
        <w:jc w:val="both"/>
        <w:rPr>
          <w:rFonts w:ascii="Times New Roman" w:hAnsi="Times New Roman" w:cs="Times New Roman"/>
          <w:sz w:val="26"/>
          <w:szCs w:val="26"/>
        </w:rPr>
      </w:pPr>
      <w:r w:rsidRPr="006015E8">
        <w:rPr>
          <w:rFonts w:ascii="Times New Roman" w:hAnsi="Times New Roman" w:cs="Times New Roman"/>
          <w:sz w:val="26"/>
          <w:szCs w:val="26"/>
        </w:rPr>
        <w:t>График работы: понедельник - пятница с 09-00 до 13-00, с 14-00 до 17-00.</w:t>
      </w:r>
    </w:p>
    <w:p w14:paraId="7594259F" w14:textId="4B930B6F" w:rsidR="00B65D6A" w:rsidRDefault="00164363" w:rsidP="009A2073">
      <w:pPr>
        <w:autoSpaceDE w:val="0"/>
        <w:autoSpaceDN w:val="0"/>
        <w:adjustRightInd w:val="0"/>
        <w:spacing w:after="0" w:line="240" w:lineRule="auto"/>
        <w:ind w:firstLine="709"/>
        <w:jc w:val="both"/>
        <w:rPr>
          <w:rFonts w:ascii="Times New Roman" w:hAnsi="Times New Roman" w:cs="Times New Roman"/>
          <w:sz w:val="26"/>
          <w:szCs w:val="26"/>
        </w:rPr>
      </w:pPr>
      <w:r w:rsidRPr="00164363">
        <w:rPr>
          <w:rFonts w:ascii="Times New Roman" w:eastAsia="Times New Roman" w:hAnsi="Times New Roman" w:cs="Times New Roman"/>
          <w:sz w:val="26"/>
          <w:szCs w:val="26"/>
          <w:lang w:eastAsia="ru-RU"/>
        </w:rPr>
        <w:t>Регистрация заявления осуществляется в день поступления в уполномоченный орган</w:t>
      </w:r>
      <w:r w:rsidR="00B65D6A">
        <w:rPr>
          <w:rFonts w:ascii="Times New Roman" w:eastAsia="Times New Roman" w:hAnsi="Times New Roman" w:cs="Times New Roman"/>
          <w:sz w:val="26"/>
          <w:szCs w:val="26"/>
          <w:lang w:eastAsia="ru-RU"/>
        </w:rPr>
        <w:t xml:space="preserve"> </w:t>
      </w:r>
      <w:r w:rsidR="00B65D6A">
        <w:rPr>
          <w:rFonts w:ascii="Times New Roman" w:hAnsi="Times New Roman" w:cs="Times New Roman"/>
          <w:sz w:val="26"/>
          <w:szCs w:val="26"/>
        </w:rPr>
        <w:t>путем присвоения входящего регистрационного номера.</w:t>
      </w:r>
    </w:p>
    <w:p w14:paraId="23BCE210" w14:textId="1D667BAF" w:rsidR="00D7346D" w:rsidRPr="000A14C3" w:rsidRDefault="00164363" w:rsidP="009A2073">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7</w:t>
      </w:r>
      <w:r w:rsidR="00D7346D" w:rsidRPr="000A14C3">
        <w:rPr>
          <w:rFonts w:ascii="Times New Roman" w:hAnsi="Times New Roman" w:cs="Times New Roman"/>
          <w:sz w:val="26"/>
          <w:szCs w:val="26"/>
        </w:rPr>
        <w:t xml:space="preserve">. Основаниями для отказа в приеме </w:t>
      </w:r>
      <w:hyperlink r:id="rId8" w:history="1">
        <w:r w:rsidR="00D7346D" w:rsidRPr="000A14C3">
          <w:rPr>
            <w:rFonts w:ascii="Times New Roman" w:hAnsi="Times New Roman" w:cs="Times New Roman"/>
            <w:sz w:val="26"/>
            <w:szCs w:val="26"/>
          </w:rPr>
          <w:t>заявления</w:t>
        </w:r>
      </w:hyperlink>
      <w:r w:rsidR="00D7346D" w:rsidRPr="000A14C3">
        <w:rPr>
          <w:rFonts w:ascii="Times New Roman" w:hAnsi="Times New Roman" w:cs="Times New Roman"/>
          <w:sz w:val="26"/>
          <w:szCs w:val="26"/>
        </w:rPr>
        <w:t xml:space="preserve"> и документов для получения технических условий являются:</w:t>
      </w:r>
    </w:p>
    <w:p w14:paraId="4DE74A40" w14:textId="77777777" w:rsidR="00D730DA" w:rsidRPr="000A14C3" w:rsidRDefault="00D730DA" w:rsidP="009A2073">
      <w:pPr>
        <w:autoSpaceDE w:val="0"/>
        <w:autoSpaceDN w:val="0"/>
        <w:adjustRightInd w:val="0"/>
        <w:spacing w:after="0" w:line="240" w:lineRule="auto"/>
        <w:ind w:firstLine="709"/>
        <w:jc w:val="both"/>
        <w:rPr>
          <w:rFonts w:ascii="Times New Roman" w:hAnsi="Times New Roman" w:cs="Times New Roman"/>
          <w:sz w:val="26"/>
          <w:szCs w:val="26"/>
        </w:rPr>
      </w:pPr>
      <w:r w:rsidRPr="000A14C3">
        <w:rPr>
          <w:rFonts w:ascii="Times New Roman" w:hAnsi="Times New Roman" w:cs="Times New Roman"/>
          <w:sz w:val="26"/>
          <w:szCs w:val="26"/>
        </w:rPr>
        <w:t>- заявление не соответствует требованиям пункта 3 Порядка;</w:t>
      </w:r>
    </w:p>
    <w:p w14:paraId="3D18697E" w14:textId="6F3DD943" w:rsidR="00D7346D" w:rsidRPr="000A14C3" w:rsidRDefault="00024CDE" w:rsidP="009A2073">
      <w:pPr>
        <w:autoSpaceDE w:val="0"/>
        <w:autoSpaceDN w:val="0"/>
        <w:adjustRightInd w:val="0"/>
        <w:spacing w:after="0" w:line="240" w:lineRule="auto"/>
        <w:ind w:firstLine="709"/>
        <w:jc w:val="both"/>
        <w:rPr>
          <w:rFonts w:ascii="Times New Roman" w:hAnsi="Times New Roman" w:cs="Times New Roman"/>
          <w:sz w:val="26"/>
          <w:szCs w:val="26"/>
        </w:rPr>
      </w:pPr>
      <w:r w:rsidRPr="000A14C3">
        <w:rPr>
          <w:rFonts w:ascii="Times New Roman" w:hAnsi="Times New Roman" w:cs="Times New Roman"/>
          <w:sz w:val="26"/>
          <w:szCs w:val="26"/>
        </w:rPr>
        <w:t xml:space="preserve">- </w:t>
      </w:r>
      <w:r w:rsidR="00D7346D" w:rsidRPr="000A14C3">
        <w:rPr>
          <w:rFonts w:ascii="Times New Roman" w:hAnsi="Times New Roman" w:cs="Times New Roman"/>
          <w:sz w:val="26"/>
          <w:szCs w:val="26"/>
        </w:rPr>
        <w:t>заявление написано текстом, не поддающимся прочтению, без указания сведений</w:t>
      </w:r>
      <w:r w:rsidR="00D730DA" w:rsidRPr="000A14C3">
        <w:rPr>
          <w:rFonts w:ascii="Times New Roman" w:hAnsi="Times New Roman" w:cs="Times New Roman"/>
          <w:sz w:val="26"/>
          <w:szCs w:val="26"/>
        </w:rPr>
        <w:t>,</w:t>
      </w:r>
      <w:r w:rsidR="00D7346D" w:rsidRPr="000A14C3">
        <w:rPr>
          <w:rFonts w:ascii="Times New Roman" w:hAnsi="Times New Roman" w:cs="Times New Roman"/>
          <w:sz w:val="26"/>
          <w:szCs w:val="26"/>
        </w:rPr>
        <w:t xml:space="preserve"> указанных в пункте </w:t>
      </w:r>
      <w:r w:rsidR="00D730DA" w:rsidRPr="000A14C3">
        <w:rPr>
          <w:rFonts w:ascii="Times New Roman" w:hAnsi="Times New Roman" w:cs="Times New Roman"/>
          <w:sz w:val="26"/>
          <w:szCs w:val="26"/>
        </w:rPr>
        <w:t>3</w:t>
      </w:r>
      <w:r w:rsidR="00D7346D" w:rsidRPr="000A14C3">
        <w:rPr>
          <w:rFonts w:ascii="Times New Roman" w:hAnsi="Times New Roman" w:cs="Times New Roman"/>
          <w:sz w:val="26"/>
          <w:szCs w:val="26"/>
        </w:rPr>
        <w:t xml:space="preserve"> Порядка;</w:t>
      </w:r>
    </w:p>
    <w:p w14:paraId="6C93E45B" w14:textId="77777777" w:rsidR="00D7346D" w:rsidRPr="000A14C3" w:rsidRDefault="00D7346D" w:rsidP="009A2073">
      <w:pPr>
        <w:autoSpaceDE w:val="0"/>
        <w:autoSpaceDN w:val="0"/>
        <w:adjustRightInd w:val="0"/>
        <w:spacing w:after="0" w:line="240" w:lineRule="auto"/>
        <w:ind w:firstLine="709"/>
        <w:jc w:val="both"/>
        <w:rPr>
          <w:rFonts w:ascii="Times New Roman" w:hAnsi="Times New Roman" w:cs="Times New Roman"/>
          <w:sz w:val="26"/>
          <w:szCs w:val="26"/>
        </w:rPr>
      </w:pPr>
      <w:r w:rsidRPr="000A14C3">
        <w:rPr>
          <w:rFonts w:ascii="Times New Roman" w:hAnsi="Times New Roman" w:cs="Times New Roman"/>
          <w:sz w:val="26"/>
          <w:szCs w:val="26"/>
        </w:rPr>
        <w:t>- заявление не подписано заявителем или подписано неуполномоченным лицом;</w:t>
      </w:r>
    </w:p>
    <w:p w14:paraId="00AC723F" w14:textId="0198976B" w:rsidR="00D7346D" w:rsidRPr="000A14C3" w:rsidRDefault="00D7346D" w:rsidP="009A2073">
      <w:pPr>
        <w:autoSpaceDE w:val="0"/>
        <w:autoSpaceDN w:val="0"/>
        <w:adjustRightInd w:val="0"/>
        <w:spacing w:after="0" w:line="240" w:lineRule="auto"/>
        <w:ind w:firstLine="709"/>
        <w:jc w:val="both"/>
        <w:rPr>
          <w:rFonts w:ascii="Times New Roman" w:hAnsi="Times New Roman" w:cs="Times New Roman"/>
          <w:sz w:val="26"/>
          <w:szCs w:val="26"/>
        </w:rPr>
      </w:pPr>
      <w:r w:rsidRPr="000A14C3">
        <w:rPr>
          <w:rFonts w:ascii="Times New Roman" w:hAnsi="Times New Roman" w:cs="Times New Roman"/>
          <w:sz w:val="26"/>
          <w:szCs w:val="26"/>
        </w:rPr>
        <w:t>- заявителем не пред</w:t>
      </w:r>
      <w:r w:rsidR="00C73361">
        <w:rPr>
          <w:rFonts w:ascii="Times New Roman" w:hAnsi="Times New Roman" w:cs="Times New Roman"/>
          <w:sz w:val="26"/>
          <w:szCs w:val="26"/>
        </w:rPr>
        <w:t>о</w:t>
      </w:r>
      <w:r w:rsidRPr="000A14C3">
        <w:rPr>
          <w:rFonts w:ascii="Times New Roman" w:hAnsi="Times New Roman" w:cs="Times New Roman"/>
          <w:sz w:val="26"/>
          <w:szCs w:val="26"/>
        </w:rPr>
        <w:t xml:space="preserve">ставлены документы, предусмотренные </w:t>
      </w:r>
      <w:hyperlink r:id="rId9" w:history="1">
        <w:r w:rsidR="00024CDE" w:rsidRPr="000A14C3">
          <w:rPr>
            <w:rFonts w:ascii="Times New Roman" w:hAnsi="Times New Roman" w:cs="Times New Roman"/>
            <w:sz w:val="26"/>
            <w:szCs w:val="26"/>
          </w:rPr>
          <w:t>пунктом 4</w:t>
        </w:r>
      </w:hyperlink>
      <w:r w:rsidR="00024CDE" w:rsidRPr="000A14C3">
        <w:rPr>
          <w:rFonts w:ascii="Times New Roman" w:hAnsi="Times New Roman" w:cs="Times New Roman"/>
          <w:sz w:val="26"/>
          <w:szCs w:val="26"/>
        </w:rPr>
        <w:t xml:space="preserve"> </w:t>
      </w:r>
      <w:r w:rsidRPr="000A14C3">
        <w:rPr>
          <w:rFonts w:ascii="Times New Roman" w:hAnsi="Times New Roman" w:cs="Times New Roman"/>
          <w:sz w:val="26"/>
          <w:szCs w:val="26"/>
        </w:rPr>
        <w:t xml:space="preserve">настоящего порядка, за исключением документов, указанных в </w:t>
      </w:r>
      <w:hyperlink r:id="rId10" w:history="1">
        <w:r w:rsidRPr="000A14C3">
          <w:rPr>
            <w:rFonts w:ascii="Times New Roman" w:hAnsi="Times New Roman" w:cs="Times New Roman"/>
            <w:sz w:val="26"/>
            <w:szCs w:val="26"/>
          </w:rPr>
          <w:t>подпунктах «г»</w:t>
        </w:r>
      </w:hyperlink>
      <w:r w:rsidR="00164363">
        <w:rPr>
          <w:rFonts w:ascii="Times New Roman" w:hAnsi="Times New Roman" w:cs="Times New Roman"/>
          <w:sz w:val="26"/>
          <w:szCs w:val="26"/>
        </w:rPr>
        <w:t>, «д» </w:t>
      </w:r>
      <w:r w:rsidRPr="000A14C3">
        <w:rPr>
          <w:rFonts w:ascii="Times New Roman" w:hAnsi="Times New Roman" w:cs="Times New Roman"/>
          <w:sz w:val="26"/>
          <w:szCs w:val="26"/>
        </w:rPr>
        <w:t xml:space="preserve">пункта </w:t>
      </w:r>
      <w:r w:rsidR="001B0B2E">
        <w:rPr>
          <w:rFonts w:ascii="Times New Roman" w:hAnsi="Times New Roman" w:cs="Times New Roman"/>
          <w:sz w:val="26"/>
          <w:szCs w:val="26"/>
        </w:rPr>
        <w:t>4</w:t>
      </w:r>
      <w:r w:rsidRPr="000A14C3">
        <w:rPr>
          <w:rFonts w:ascii="Times New Roman" w:hAnsi="Times New Roman" w:cs="Times New Roman"/>
          <w:sz w:val="26"/>
          <w:szCs w:val="26"/>
        </w:rPr>
        <w:t xml:space="preserve"> Порядка.</w:t>
      </w:r>
    </w:p>
    <w:p w14:paraId="72A77FAC" w14:textId="0E952A40" w:rsidR="00D7346D" w:rsidRPr="000A14C3" w:rsidRDefault="00164363" w:rsidP="009A2073">
      <w:pPr>
        <w:spacing w:after="0" w:line="240" w:lineRule="auto"/>
        <w:ind w:firstLine="709"/>
        <w:jc w:val="both"/>
        <w:rPr>
          <w:rFonts w:ascii="Times New Roman" w:eastAsia="Times New Roman" w:hAnsi="Times New Roman" w:cs="Times New Roman"/>
          <w:sz w:val="26"/>
          <w:szCs w:val="26"/>
          <w:lang w:eastAsia="ru-RU"/>
        </w:rPr>
      </w:pPr>
      <w:r>
        <w:rPr>
          <w:rFonts w:ascii="Times New Roman" w:hAnsi="Times New Roman" w:cs="Times New Roman"/>
          <w:sz w:val="26"/>
          <w:szCs w:val="26"/>
        </w:rPr>
        <w:t>8</w:t>
      </w:r>
      <w:r w:rsidR="00D7346D" w:rsidRPr="000A14C3">
        <w:rPr>
          <w:rFonts w:ascii="Times New Roman" w:hAnsi="Times New Roman" w:cs="Times New Roman"/>
          <w:sz w:val="26"/>
          <w:szCs w:val="26"/>
        </w:rPr>
        <w:t xml:space="preserve">. При наличии одного из оснований для отказа в приеме заявления и приложенных к нему документов, указанных в пункте </w:t>
      </w:r>
      <w:r>
        <w:rPr>
          <w:rFonts w:ascii="Times New Roman" w:hAnsi="Times New Roman" w:cs="Times New Roman"/>
          <w:sz w:val="26"/>
          <w:szCs w:val="26"/>
        </w:rPr>
        <w:t>7</w:t>
      </w:r>
      <w:r w:rsidR="00D7346D" w:rsidRPr="000A14C3">
        <w:rPr>
          <w:rFonts w:ascii="Times New Roman" w:hAnsi="Times New Roman" w:cs="Times New Roman"/>
          <w:sz w:val="26"/>
          <w:szCs w:val="26"/>
        </w:rPr>
        <w:t xml:space="preserve"> Порядка, уполномоченный орган в срок не позднее 5 рабочих дней с даты регистрации заявления с приложенными документами направляет заявителю письмо за подписью руководителя уполномоченного органа с обоснованием отказа в приеме заявления и приложенных к нему документов.</w:t>
      </w:r>
    </w:p>
    <w:p w14:paraId="29F7F5DD" w14:textId="00429151" w:rsidR="0061205F" w:rsidRPr="000A14C3" w:rsidRDefault="00164363" w:rsidP="009A2073">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9</w:t>
      </w:r>
      <w:r w:rsidR="000856E7" w:rsidRPr="000A14C3">
        <w:rPr>
          <w:rFonts w:ascii="Times New Roman" w:eastAsia="Times New Roman" w:hAnsi="Times New Roman" w:cs="Times New Roman"/>
          <w:sz w:val="26"/>
          <w:szCs w:val="26"/>
          <w:lang w:eastAsia="ru-RU"/>
        </w:rPr>
        <w:t xml:space="preserve">. Основания для отказа в выдаче технических условий </w:t>
      </w:r>
      <w:r w:rsidR="000856E7" w:rsidRPr="00F125CF">
        <w:rPr>
          <w:rFonts w:ascii="Times New Roman" w:hAnsi="Times New Roman" w:cs="Times New Roman"/>
          <w:color w:val="000000"/>
          <w:sz w:val="26"/>
          <w:szCs w:val="26"/>
        </w:rPr>
        <w:t xml:space="preserve">определены </w:t>
      </w:r>
      <w:r w:rsidR="000856E7" w:rsidRPr="000A14C3">
        <w:rPr>
          <w:rFonts w:ascii="Times New Roman" w:hAnsi="Times New Roman" w:cs="Times New Roman"/>
          <w:sz w:val="26"/>
          <w:szCs w:val="26"/>
        </w:rPr>
        <w:t>Постановлением Администрации города Норильска от 06.02.2020 № 49 «Об утверждении порядка размещения сетей связи на опорах освещения автомобильных дорог муниципального образования город Норильск».</w:t>
      </w:r>
    </w:p>
    <w:p w14:paraId="550AEFE1" w14:textId="34374895" w:rsidR="000173D7" w:rsidRPr="000A14C3" w:rsidRDefault="00B77414" w:rsidP="009A2073">
      <w:pPr>
        <w:spacing w:after="0" w:line="240" w:lineRule="auto"/>
        <w:ind w:firstLine="709"/>
        <w:jc w:val="both"/>
        <w:rPr>
          <w:rFonts w:ascii="Times New Roman" w:eastAsia="Times New Roman" w:hAnsi="Times New Roman" w:cs="Times New Roman"/>
          <w:sz w:val="26"/>
          <w:szCs w:val="26"/>
          <w:lang w:eastAsia="ru-RU"/>
        </w:rPr>
      </w:pPr>
      <w:r w:rsidRPr="000A14C3">
        <w:rPr>
          <w:rFonts w:ascii="Times New Roman" w:eastAsia="Times New Roman" w:hAnsi="Times New Roman" w:cs="Times New Roman"/>
          <w:sz w:val="26"/>
          <w:szCs w:val="26"/>
          <w:lang w:eastAsia="ru-RU"/>
        </w:rPr>
        <w:t>10</w:t>
      </w:r>
      <w:r w:rsidR="0076014A" w:rsidRPr="000A14C3">
        <w:rPr>
          <w:rFonts w:ascii="Times New Roman" w:eastAsia="Times New Roman" w:hAnsi="Times New Roman" w:cs="Times New Roman"/>
          <w:sz w:val="26"/>
          <w:szCs w:val="26"/>
          <w:lang w:eastAsia="ru-RU"/>
        </w:rPr>
        <w:t>.</w:t>
      </w:r>
      <w:r w:rsidR="000856E7" w:rsidRPr="000A14C3">
        <w:rPr>
          <w:rFonts w:ascii="Times New Roman" w:eastAsia="Times New Roman" w:hAnsi="Times New Roman" w:cs="Times New Roman"/>
          <w:sz w:val="26"/>
          <w:szCs w:val="26"/>
          <w:lang w:eastAsia="ru-RU"/>
        </w:rPr>
        <w:t xml:space="preserve"> </w:t>
      </w:r>
      <w:r w:rsidR="00F9740E" w:rsidRPr="000A14C3">
        <w:rPr>
          <w:rFonts w:ascii="Times New Roman" w:eastAsia="Times New Roman" w:hAnsi="Times New Roman" w:cs="Times New Roman"/>
          <w:sz w:val="26"/>
          <w:szCs w:val="26"/>
          <w:lang w:eastAsia="ru-RU"/>
        </w:rPr>
        <w:t xml:space="preserve">Принятие решения </w:t>
      </w:r>
      <w:r w:rsidR="000173D7" w:rsidRPr="000A14C3">
        <w:rPr>
          <w:rFonts w:ascii="Times New Roman" w:eastAsia="Times New Roman" w:hAnsi="Times New Roman" w:cs="Times New Roman"/>
          <w:sz w:val="26"/>
          <w:szCs w:val="26"/>
          <w:lang w:eastAsia="ru-RU"/>
        </w:rPr>
        <w:t>и</w:t>
      </w:r>
      <w:r w:rsidR="0043113F" w:rsidRPr="000A14C3">
        <w:rPr>
          <w:rFonts w:ascii="Times New Roman" w:eastAsia="Times New Roman" w:hAnsi="Times New Roman" w:cs="Times New Roman"/>
          <w:sz w:val="26"/>
          <w:szCs w:val="26"/>
          <w:lang w:eastAsia="ru-RU"/>
        </w:rPr>
        <w:t xml:space="preserve"> выдача технических условий</w:t>
      </w:r>
      <w:r w:rsidR="000173D7" w:rsidRPr="000A14C3">
        <w:rPr>
          <w:rFonts w:ascii="Times New Roman" w:eastAsia="Times New Roman" w:hAnsi="Times New Roman" w:cs="Times New Roman"/>
          <w:sz w:val="26"/>
          <w:szCs w:val="26"/>
          <w:lang w:eastAsia="ru-RU"/>
        </w:rPr>
        <w:t xml:space="preserve"> либо отказ </w:t>
      </w:r>
      <w:r w:rsidR="00C73361">
        <w:rPr>
          <w:rFonts w:ascii="Times New Roman" w:eastAsia="Times New Roman" w:hAnsi="Times New Roman" w:cs="Times New Roman"/>
          <w:sz w:val="26"/>
          <w:szCs w:val="26"/>
          <w:lang w:eastAsia="ru-RU"/>
        </w:rPr>
        <w:t>в</w:t>
      </w:r>
      <w:r w:rsidR="000173D7" w:rsidRPr="000A14C3">
        <w:rPr>
          <w:rFonts w:ascii="Times New Roman" w:eastAsia="Times New Roman" w:hAnsi="Times New Roman" w:cs="Times New Roman"/>
          <w:sz w:val="26"/>
          <w:szCs w:val="26"/>
          <w:lang w:eastAsia="ru-RU"/>
        </w:rPr>
        <w:t xml:space="preserve"> выдач</w:t>
      </w:r>
      <w:r w:rsidR="00C73361">
        <w:rPr>
          <w:rFonts w:ascii="Times New Roman" w:eastAsia="Times New Roman" w:hAnsi="Times New Roman" w:cs="Times New Roman"/>
          <w:sz w:val="26"/>
          <w:szCs w:val="26"/>
          <w:lang w:eastAsia="ru-RU"/>
        </w:rPr>
        <w:t>е</w:t>
      </w:r>
      <w:r w:rsidR="000173D7" w:rsidRPr="000A14C3">
        <w:rPr>
          <w:rFonts w:ascii="Times New Roman" w:eastAsia="Times New Roman" w:hAnsi="Times New Roman" w:cs="Times New Roman"/>
          <w:sz w:val="26"/>
          <w:szCs w:val="26"/>
          <w:lang w:eastAsia="ru-RU"/>
        </w:rPr>
        <w:t xml:space="preserve"> технических условий </w:t>
      </w:r>
      <w:r w:rsidR="00F9740E" w:rsidRPr="000A14C3">
        <w:rPr>
          <w:rFonts w:ascii="Times New Roman" w:eastAsia="Times New Roman" w:hAnsi="Times New Roman" w:cs="Times New Roman"/>
          <w:sz w:val="26"/>
          <w:szCs w:val="26"/>
          <w:lang w:eastAsia="ru-RU"/>
        </w:rPr>
        <w:t>осуществля</w:t>
      </w:r>
      <w:r w:rsidR="00C73361">
        <w:rPr>
          <w:rFonts w:ascii="Times New Roman" w:eastAsia="Times New Roman" w:hAnsi="Times New Roman" w:cs="Times New Roman"/>
          <w:sz w:val="26"/>
          <w:szCs w:val="26"/>
          <w:lang w:eastAsia="ru-RU"/>
        </w:rPr>
        <w:t>ю</w:t>
      </w:r>
      <w:r w:rsidR="00F9740E" w:rsidRPr="000A14C3">
        <w:rPr>
          <w:rFonts w:ascii="Times New Roman" w:eastAsia="Times New Roman" w:hAnsi="Times New Roman" w:cs="Times New Roman"/>
          <w:sz w:val="26"/>
          <w:szCs w:val="26"/>
          <w:lang w:eastAsia="ru-RU"/>
        </w:rPr>
        <w:t xml:space="preserve">тся уполномоченным органом </w:t>
      </w:r>
      <w:r w:rsidR="000173D7" w:rsidRPr="000A14C3">
        <w:rPr>
          <w:rFonts w:ascii="Times New Roman" w:eastAsia="Times New Roman" w:hAnsi="Times New Roman" w:cs="Times New Roman"/>
          <w:sz w:val="26"/>
          <w:szCs w:val="26"/>
          <w:lang w:eastAsia="ru-RU"/>
        </w:rPr>
        <w:t>в</w:t>
      </w:r>
      <w:r w:rsidR="00E52AA4" w:rsidRPr="000A14C3">
        <w:rPr>
          <w:rFonts w:ascii="Times New Roman" w:eastAsia="Times New Roman" w:hAnsi="Times New Roman" w:cs="Times New Roman"/>
          <w:sz w:val="26"/>
          <w:szCs w:val="26"/>
          <w:lang w:eastAsia="ru-RU"/>
        </w:rPr>
        <w:t xml:space="preserve"> течение </w:t>
      </w:r>
      <w:r w:rsidR="009700BB" w:rsidRPr="000A14C3">
        <w:rPr>
          <w:rFonts w:ascii="Times New Roman" w:eastAsia="Times New Roman" w:hAnsi="Times New Roman" w:cs="Times New Roman"/>
          <w:sz w:val="26"/>
          <w:szCs w:val="26"/>
          <w:lang w:eastAsia="ru-RU"/>
        </w:rPr>
        <w:t>30</w:t>
      </w:r>
      <w:r w:rsidR="00E52AA4" w:rsidRPr="000A14C3">
        <w:rPr>
          <w:rFonts w:ascii="Times New Roman" w:eastAsia="Times New Roman" w:hAnsi="Times New Roman" w:cs="Times New Roman"/>
          <w:sz w:val="26"/>
          <w:szCs w:val="26"/>
          <w:lang w:eastAsia="ru-RU"/>
        </w:rPr>
        <w:t xml:space="preserve"> календарных дней с даты </w:t>
      </w:r>
      <w:r w:rsidR="006F4B1F" w:rsidRPr="000A14C3">
        <w:rPr>
          <w:rFonts w:ascii="Times New Roman" w:eastAsia="Times New Roman" w:hAnsi="Times New Roman" w:cs="Times New Roman"/>
          <w:sz w:val="26"/>
          <w:szCs w:val="26"/>
          <w:lang w:eastAsia="ru-RU"/>
        </w:rPr>
        <w:t>регистрации</w:t>
      </w:r>
      <w:r w:rsidR="000173D7" w:rsidRPr="000A14C3">
        <w:rPr>
          <w:rFonts w:ascii="Times New Roman" w:eastAsia="Times New Roman" w:hAnsi="Times New Roman" w:cs="Times New Roman"/>
          <w:sz w:val="26"/>
          <w:szCs w:val="26"/>
          <w:lang w:eastAsia="ru-RU"/>
        </w:rPr>
        <w:t xml:space="preserve"> заявления.</w:t>
      </w:r>
      <w:r w:rsidR="00E52AA4" w:rsidRPr="000A14C3">
        <w:rPr>
          <w:rFonts w:ascii="Times New Roman" w:eastAsia="Times New Roman" w:hAnsi="Times New Roman" w:cs="Times New Roman"/>
          <w:sz w:val="26"/>
          <w:szCs w:val="26"/>
          <w:lang w:eastAsia="ru-RU"/>
        </w:rPr>
        <w:t xml:space="preserve"> </w:t>
      </w:r>
    </w:p>
    <w:p w14:paraId="30EB39DC" w14:textId="47E85871" w:rsidR="009A2073" w:rsidRPr="000A14C3" w:rsidRDefault="00B77414" w:rsidP="009A2073">
      <w:pPr>
        <w:spacing w:after="0" w:line="240" w:lineRule="auto"/>
        <w:ind w:firstLine="709"/>
        <w:jc w:val="both"/>
        <w:rPr>
          <w:rFonts w:ascii="Times New Roman" w:eastAsia="Times New Roman" w:hAnsi="Times New Roman" w:cs="Times New Roman"/>
          <w:sz w:val="26"/>
          <w:szCs w:val="26"/>
          <w:lang w:eastAsia="ru-RU"/>
        </w:rPr>
      </w:pPr>
      <w:r w:rsidRPr="000A14C3">
        <w:rPr>
          <w:rFonts w:ascii="Times New Roman" w:eastAsia="Times New Roman" w:hAnsi="Times New Roman" w:cs="Times New Roman"/>
          <w:sz w:val="26"/>
          <w:szCs w:val="26"/>
          <w:lang w:eastAsia="ru-RU"/>
        </w:rPr>
        <w:t>11.</w:t>
      </w:r>
      <w:r w:rsidR="00D4367A" w:rsidRPr="000A14C3">
        <w:rPr>
          <w:rFonts w:ascii="Times New Roman" w:eastAsia="Times New Roman" w:hAnsi="Times New Roman" w:cs="Times New Roman"/>
          <w:sz w:val="26"/>
          <w:szCs w:val="26"/>
          <w:lang w:eastAsia="ru-RU"/>
        </w:rPr>
        <w:t xml:space="preserve"> </w:t>
      </w:r>
      <w:r w:rsidR="009A2073" w:rsidRPr="000A14C3">
        <w:rPr>
          <w:rFonts w:ascii="Times New Roman" w:eastAsia="Times New Roman" w:hAnsi="Times New Roman" w:cs="Times New Roman"/>
          <w:sz w:val="26"/>
          <w:szCs w:val="26"/>
          <w:lang w:eastAsia="ru-RU"/>
        </w:rPr>
        <w:t>При наличии оснований для отказа в выдаче технических условий</w:t>
      </w:r>
      <w:r w:rsidR="001F5464">
        <w:rPr>
          <w:rFonts w:ascii="Times New Roman" w:eastAsia="Times New Roman" w:hAnsi="Times New Roman" w:cs="Times New Roman"/>
          <w:sz w:val="26"/>
          <w:szCs w:val="26"/>
          <w:lang w:eastAsia="ru-RU"/>
        </w:rPr>
        <w:t xml:space="preserve">, указанных в пункте 3.2 </w:t>
      </w:r>
      <w:r w:rsidR="001F5464">
        <w:rPr>
          <w:rFonts w:ascii="Times New Roman" w:hAnsi="Times New Roman" w:cs="Times New Roman"/>
          <w:sz w:val="26"/>
          <w:szCs w:val="26"/>
        </w:rPr>
        <w:t>Постановления</w:t>
      </w:r>
      <w:r w:rsidR="001F5464" w:rsidRPr="000A14C3">
        <w:rPr>
          <w:rFonts w:ascii="Times New Roman" w:hAnsi="Times New Roman" w:cs="Times New Roman"/>
          <w:sz w:val="26"/>
          <w:szCs w:val="26"/>
        </w:rPr>
        <w:t xml:space="preserve"> Администрации города Норильска от 06.02.2020 № 49 «Об утверждении порядка размещения сетей связи на опорах освещения автомобильных дорог муниципального образования город Норильск»</w:t>
      </w:r>
      <w:r w:rsidR="001F5464">
        <w:rPr>
          <w:rFonts w:ascii="Times New Roman" w:hAnsi="Times New Roman" w:cs="Times New Roman"/>
          <w:sz w:val="26"/>
          <w:szCs w:val="26"/>
        </w:rPr>
        <w:t>,</w:t>
      </w:r>
      <w:r w:rsidR="009A2073" w:rsidRPr="000A14C3">
        <w:rPr>
          <w:rFonts w:ascii="Times New Roman" w:eastAsia="Times New Roman" w:hAnsi="Times New Roman" w:cs="Times New Roman"/>
          <w:sz w:val="26"/>
          <w:szCs w:val="26"/>
          <w:lang w:eastAsia="ru-RU"/>
        </w:rPr>
        <w:t xml:space="preserve"> уполномоченный орган в срок, установленный в пункте 10 Порядка с даты поступления соответствующего заявления, направляет заявителю мотивированное уведомление, подписанное руководителем уполномоченного органа, либо </w:t>
      </w:r>
      <w:r w:rsidR="001F5464" w:rsidRPr="000A14C3">
        <w:rPr>
          <w:rFonts w:ascii="Times New Roman" w:eastAsia="Times New Roman" w:hAnsi="Times New Roman" w:cs="Times New Roman"/>
          <w:sz w:val="26"/>
          <w:szCs w:val="26"/>
          <w:lang w:eastAsia="ru-RU"/>
        </w:rPr>
        <w:t>лицом,</w:t>
      </w:r>
      <w:r w:rsidR="009A2073" w:rsidRPr="000A14C3">
        <w:rPr>
          <w:rFonts w:ascii="Times New Roman" w:eastAsia="Times New Roman" w:hAnsi="Times New Roman" w:cs="Times New Roman"/>
          <w:sz w:val="26"/>
          <w:szCs w:val="26"/>
          <w:lang w:eastAsia="ru-RU"/>
        </w:rPr>
        <w:t xml:space="preserve"> </w:t>
      </w:r>
      <w:r w:rsidR="003443C3">
        <w:rPr>
          <w:rFonts w:ascii="Times New Roman" w:eastAsia="Times New Roman" w:hAnsi="Times New Roman" w:cs="Times New Roman"/>
          <w:sz w:val="26"/>
          <w:szCs w:val="26"/>
          <w:lang w:eastAsia="ru-RU"/>
        </w:rPr>
        <w:t>исполняющим</w:t>
      </w:r>
      <w:r w:rsidR="00CD58A7">
        <w:rPr>
          <w:rFonts w:ascii="Times New Roman" w:eastAsia="Times New Roman" w:hAnsi="Times New Roman" w:cs="Times New Roman"/>
          <w:sz w:val="26"/>
          <w:szCs w:val="26"/>
          <w:lang w:eastAsia="ru-RU"/>
        </w:rPr>
        <w:t xml:space="preserve"> его обязанности</w:t>
      </w:r>
      <w:r w:rsidR="009A2073" w:rsidRPr="000A14C3">
        <w:rPr>
          <w:rFonts w:ascii="Times New Roman" w:eastAsia="Times New Roman" w:hAnsi="Times New Roman" w:cs="Times New Roman"/>
          <w:sz w:val="26"/>
          <w:szCs w:val="26"/>
          <w:lang w:eastAsia="ru-RU"/>
        </w:rPr>
        <w:t xml:space="preserve">, об отказе в выдаче технических условий на </w:t>
      </w:r>
      <w:r w:rsidR="009A2073" w:rsidRPr="000A14C3">
        <w:rPr>
          <w:rFonts w:ascii="Times New Roman" w:eastAsia="Times New Roman" w:hAnsi="Times New Roman" w:cs="Times New Roman"/>
          <w:sz w:val="26"/>
          <w:szCs w:val="26"/>
          <w:lang w:eastAsia="ru-RU"/>
        </w:rPr>
        <w:lastRenderedPageBreak/>
        <w:t>размещение сетей связи на опорах освещения автомобильных дорог муниципального образования город Норильск.</w:t>
      </w:r>
    </w:p>
    <w:p w14:paraId="123E1431" w14:textId="3795B880" w:rsidR="0043113F" w:rsidRDefault="009A2073" w:rsidP="001F5464">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12. </w:t>
      </w:r>
      <w:r w:rsidR="000173D7" w:rsidRPr="000A14C3">
        <w:rPr>
          <w:rFonts w:ascii="Times New Roman" w:eastAsia="Times New Roman" w:hAnsi="Times New Roman" w:cs="Times New Roman"/>
          <w:sz w:val="26"/>
          <w:szCs w:val="26"/>
          <w:lang w:eastAsia="ru-RU"/>
        </w:rPr>
        <w:t xml:space="preserve">При отсутствии оснований для отказа, </w:t>
      </w:r>
      <w:r w:rsidR="001F5464">
        <w:rPr>
          <w:rFonts w:ascii="Times New Roman" w:eastAsia="Times New Roman" w:hAnsi="Times New Roman" w:cs="Times New Roman"/>
          <w:sz w:val="26"/>
          <w:szCs w:val="26"/>
          <w:lang w:eastAsia="ru-RU"/>
        </w:rPr>
        <w:t xml:space="preserve">указанных в пункте 3.2 </w:t>
      </w:r>
      <w:r w:rsidR="001F5464">
        <w:rPr>
          <w:rFonts w:ascii="Times New Roman" w:hAnsi="Times New Roman" w:cs="Times New Roman"/>
          <w:sz w:val="26"/>
          <w:szCs w:val="26"/>
        </w:rPr>
        <w:t>Постановления</w:t>
      </w:r>
      <w:r w:rsidR="001F5464" w:rsidRPr="000A14C3">
        <w:rPr>
          <w:rFonts w:ascii="Times New Roman" w:hAnsi="Times New Roman" w:cs="Times New Roman"/>
          <w:sz w:val="26"/>
          <w:szCs w:val="26"/>
        </w:rPr>
        <w:t xml:space="preserve"> Администрации города Норильска от 06.02.2020 № 49 «Об утверждении порядка размещения сетей связи на опорах освещения автомобильных дорог муниципального образования город Норильск»</w:t>
      </w:r>
      <w:r w:rsidR="001F5464">
        <w:rPr>
          <w:rFonts w:ascii="Times New Roman" w:hAnsi="Times New Roman" w:cs="Times New Roman"/>
          <w:sz w:val="26"/>
          <w:szCs w:val="26"/>
        </w:rPr>
        <w:t>,</w:t>
      </w:r>
      <w:r w:rsidR="001F5464" w:rsidRPr="000A14C3">
        <w:rPr>
          <w:rFonts w:ascii="Times New Roman" w:eastAsia="Times New Roman" w:hAnsi="Times New Roman" w:cs="Times New Roman"/>
          <w:sz w:val="26"/>
          <w:szCs w:val="26"/>
          <w:lang w:eastAsia="ru-RU"/>
        </w:rPr>
        <w:t xml:space="preserve"> </w:t>
      </w:r>
      <w:r w:rsidR="000173D7" w:rsidRPr="000A14C3">
        <w:rPr>
          <w:rFonts w:ascii="Times New Roman" w:eastAsia="Times New Roman" w:hAnsi="Times New Roman" w:cs="Times New Roman"/>
          <w:sz w:val="26"/>
          <w:szCs w:val="26"/>
          <w:lang w:eastAsia="ru-RU"/>
        </w:rPr>
        <w:t>уполномоченный орг</w:t>
      </w:r>
      <w:r w:rsidR="0066526E" w:rsidRPr="000A14C3">
        <w:rPr>
          <w:rFonts w:ascii="Times New Roman" w:eastAsia="Times New Roman" w:hAnsi="Times New Roman" w:cs="Times New Roman"/>
          <w:sz w:val="26"/>
          <w:szCs w:val="26"/>
          <w:lang w:eastAsia="ru-RU"/>
        </w:rPr>
        <w:t xml:space="preserve">ан </w:t>
      </w:r>
      <w:r w:rsidRPr="000A14C3">
        <w:rPr>
          <w:rFonts w:ascii="Times New Roman" w:eastAsia="Times New Roman" w:hAnsi="Times New Roman" w:cs="Times New Roman"/>
          <w:sz w:val="26"/>
          <w:szCs w:val="26"/>
          <w:lang w:eastAsia="ru-RU"/>
        </w:rPr>
        <w:t>в срок,</w:t>
      </w:r>
      <w:r w:rsidR="0066526E" w:rsidRPr="000A14C3">
        <w:rPr>
          <w:rFonts w:ascii="Times New Roman" w:eastAsia="Times New Roman" w:hAnsi="Times New Roman" w:cs="Times New Roman"/>
          <w:sz w:val="26"/>
          <w:szCs w:val="26"/>
          <w:lang w:eastAsia="ru-RU"/>
        </w:rPr>
        <w:t xml:space="preserve"> указанный в пункте </w:t>
      </w:r>
      <w:r>
        <w:rPr>
          <w:rFonts w:ascii="Times New Roman" w:eastAsia="Times New Roman" w:hAnsi="Times New Roman" w:cs="Times New Roman"/>
          <w:sz w:val="26"/>
          <w:szCs w:val="26"/>
          <w:lang w:eastAsia="ru-RU"/>
        </w:rPr>
        <w:t>10</w:t>
      </w:r>
      <w:r w:rsidR="0076014A" w:rsidRPr="000A14C3">
        <w:rPr>
          <w:rFonts w:ascii="Times New Roman" w:eastAsia="Times New Roman" w:hAnsi="Times New Roman" w:cs="Times New Roman"/>
          <w:sz w:val="26"/>
          <w:szCs w:val="26"/>
          <w:lang w:eastAsia="ru-RU"/>
        </w:rPr>
        <w:t xml:space="preserve"> </w:t>
      </w:r>
      <w:r w:rsidR="000173D7" w:rsidRPr="000A14C3">
        <w:rPr>
          <w:rFonts w:ascii="Times New Roman" w:eastAsia="Times New Roman" w:hAnsi="Times New Roman" w:cs="Times New Roman"/>
          <w:sz w:val="26"/>
          <w:szCs w:val="26"/>
          <w:lang w:eastAsia="ru-RU"/>
        </w:rPr>
        <w:t>Порядка</w:t>
      </w:r>
      <w:r w:rsidR="00C73361">
        <w:rPr>
          <w:rFonts w:ascii="Times New Roman" w:eastAsia="Times New Roman" w:hAnsi="Times New Roman" w:cs="Times New Roman"/>
          <w:sz w:val="26"/>
          <w:szCs w:val="26"/>
          <w:lang w:eastAsia="ru-RU"/>
        </w:rPr>
        <w:t>,</w:t>
      </w:r>
      <w:r w:rsidR="000173D7" w:rsidRPr="000A14C3">
        <w:rPr>
          <w:rFonts w:ascii="Times New Roman" w:eastAsia="Times New Roman" w:hAnsi="Times New Roman" w:cs="Times New Roman"/>
          <w:sz w:val="26"/>
          <w:szCs w:val="26"/>
          <w:lang w:eastAsia="ru-RU"/>
        </w:rPr>
        <w:t xml:space="preserve"> с даты поступления соответствующего заявления, направляет заказным почтовым отправлением </w:t>
      </w:r>
      <w:r w:rsidR="005A157A" w:rsidRPr="000A14C3">
        <w:rPr>
          <w:rFonts w:ascii="Times New Roman" w:eastAsia="Times New Roman" w:hAnsi="Times New Roman" w:cs="Times New Roman"/>
          <w:sz w:val="26"/>
          <w:szCs w:val="26"/>
          <w:lang w:eastAsia="ru-RU"/>
        </w:rPr>
        <w:t>с обратным уведомлением о вручении либо вручает под роспись заявителю технические условия.</w:t>
      </w:r>
    </w:p>
    <w:sectPr w:rsidR="0043113F" w:rsidSect="001F5464">
      <w:footerReference w:type="default" r:id="rId11"/>
      <w:pgSz w:w="11906" w:h="16838"/>
      <w:pgMar w:top="1135" w:right="851" w:bottom="993"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13008" w14:textId="77777777" w:rsidR="001534F3" w:rsidRDefault="001534F3" w:rsidP="00C14813">
      <w:pPr>
        <w:spacing w:after="0" w:line="240" w:lineRule="auto"/>
      </w:pPr>
      <w:r>
        <w:separator/>
      </w:r>
    </w:p>
  </w:endnote>
  <w:endnote w:type="continuationSeparator" w:id="0">
    <w:p w14:paraId="3A9BC896" w14:textId="77777777" w:rsidR="001534F3" w:rsidRDefault="001534F3" w:rsidP="00C148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7942507"/>
      <w:docPartObj>
        <w:docPartGallery w:val="Page Numbers (Bottom of Page)"/>
        <w:docPartUnique/>
      </w:docPartObj>
    </w:sdtPr>
    <w:sdtEndPr>
      <w:rPr>
        <w:rFonts w:ascii="Times New Roman" w:hAnsi="Times New Roman" w:cs="Times New Roman"/>
        <w:sz w:val="18"/>
        <w:szCs w:val="18"/>
      </w:rPr>
    </w:sdtEndPr>
    <w:sdtContent>
      <w:p w14:paraId="254DD1E5" w14:textId="63E34E24" w:rsidR="00485A05" w:rsidRPr="00C14813" w:rsidRDefault="00485A05">
        <w:pPr>
          <w:pStyle w:val="a8"/>
          <w:jc w:val="center"/>
          <w:rPr>
            <w:rFonts w:ascii="Times New Roman" w:hAnsi="Times New Roman" w:cs="Times New Roman"/>
            <w:sz w:val="18"/>
            <w:szCs w:val="18"/>
          </w:rPr>
        </w:pPr>
        <w:r w:rsidRPr="00C14813">
          <w:rPr>
            <w:rFonts w:ascii="Times New Roman" w:hAnsi="Times New Roman" w:cs="Times New Roman"/>
            <w:sz w:val="18"/>
            <w:szCs w:val="18"/>
          </w:rPr>
          <w:fldChar w:fldCharType="begin"/>
        </w:r>
        <w:r w:rsidRPr="00C14813">
          <w:rPr>
            <w:rFonts w:ascii="Times New Roman" w:hAnsi="Times New Roman" w:cs="Times New Roman"/>
            <w:sz w:val="18"/>
            <w:szCs w:val="18"/>
          </w:rPr>
          <w:instrText>PAGE   \* MERGEFORMAT</w:instrText>
        </w:r>
        <w:r w:rsidRPr="00C14813">
          <w:rPr>
            <w:rFonts w:ascii="Times New Roman" w:hAnsi="Times New Roman" w:cs="Times New Roman"/>
            <w:sz w:val="18"/>
            <w:szCs w:val="18"/>
          </w:rPr>
          <w:fldChar w:fldCharType="separate"/>
        </w:r>
        <w:r w:rsidR="00EC0553">
          <w:rPr>
            <w:rFonts w:ascii="Times New Roman" w:hAnsi="Times New Roman" w:cs="Times New Roman"/>
            <w:noProof/>
            <w:sz w:val="18"/>
            <w:szCs w:val="18"/>
          </w:rPr>
          <w:t>4</w:t>
        </w:r>
        <w:r w:rsidRPr="00C14813">
          <w:rPr>
            <w:rFonts w:ascii="Times New Roman" w:hAnsi="Times New Roman" w:cs="Times New Roman"/>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7F080" w14:textId="77777777" w:rsidR="001534F3" w:rsidRDefault="001534F3" w:rsidP="00C14813">
      <w:pPr>
        <w:spacing w:after="0" w:line="240" w:lineRule="auto"/>
      </w:pPr>
      <w:r>
        <w:separator/>
      </w:r>
    </w:p>
  </w:footnote>
  <w:footnote w:type="continuationSeparator" w:id="0">
    <w:p w14:paraId="2F7DEEC5" w14:textId="77777777" w:rsidR="001534F3" w:rsidRDefault="001534F3" w:rsidP="00C148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830618"/>
    <w:multiLevelType w:val="hybridMultilevel"/>
    <w:tmpl w:val="B50890F8"/>
    <w:lvl w:ilvl="0" w:tplc="BBB6B00E">
      <w:start w:val="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169F0585"/>
    <w:multiLevelType w:val="hybridMultilevel"/>
    <w:tmpl w:val="9CDC0A4E"/>
    <w:lvl w:ilvl="0" w:tplc="A4E0A0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F0F3792"/>
    <w:multiLevelType w:val="hybridMultilevel"/>
    <w:tmpl w:val="2BB4131C"/>
    <w:lvl w:ilvl="0" w:tplc="1A9068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261D6ABC"/>
    <w:multiLevelType w:val="hybridMultilevel"/>
    <w:tmpl w:val="1D5A82A8"/>
    <w:lvl w:ilvl="0" w:tplc="91E8D8F0">
      <w:start w:val="1"/>
      <w:numFmt w:val="decimal"/>
      <w:lvlText w:val="%1."/>
      <w:lvlJc w:val="left"/>
      <w:pPr>
        <w:ind w:left="967" w:hanging="360"/>
      </w:pPr>
      <w:rPr>
        <w:rFonts w:hint="default"/>
      </w:rPr>
    </w:lvl>
    <w:lvl w:ilvl="1" w:tplc="04190019" w:tentative="1">
      <w:start w:val="1"/>
      <w:numFmt w:val="lowerLetter"/>
      <w:lvlText w:val="%2."/>
      <w:lvlJc w:val="left"/>
      <w:pPr>
        <w:ind w:left="1687" w:hanging="360"/>
      </w:pPr>
    </w:lvl>
    <w:lvl w:ilvl="2" w:tplc="0419001B" w:tentative="1">
      <w:start w:val="1"/>
      <w:numFmt w:val="lowerRoman"/>
      <w:lvlText w:val="%3."/>
      <w:lvlJc w:val="right"/>
      <w:pPr>
        <w:ind w:left="2407" w:hanging="180"/>
      </w:pPr>
    </w:lvl>
    <w:lvl w:ilvl="3" w:tplc="0419000F" w:tentative="1">
      <w:start w:val="1"/>
      <w:numFmt w:val="decimal"/>
      <w:lvlText w:val="%4."/>
      <w:lvlJc w:val="left"/>
      <w:pPr>
        <w:ind w:left="3127" w:hanging="360"/>
      </w:pPr>
    </w:lvl>
    <w:lvl w:ilvl="4" w:tplc="04190019" w:tentative="1">
      <w:start w:val="1"/>
      <w:numFmt w:val="lowerLetter"/>
      <w:lvlText w:val="%5."/>
      <w:lvlJc w:val="left"/>
      <w:pPr>
        <w:ind w:left="3847" w:hanging="360"/>
      </w:pPr>
    </w:lvl>
    <w:lvl w:ilvl="5" w:tplc="0419001B" w:tentative="1">
      <w:start w:val="1"/>
      <w:numFmt w:val="lowerRoman"/>
      <w:lvlText w:val="%6."/>
      <w:lvlJc w:val="right"/>
      <w:pPr>
        <w:ind w:left="4567" w:hanging="180"/>
      </w:pPr>
    </w:lvl>
    <w:lvl w:ilvl="6" w:tplc="0419000F" w:tentative="1">
      <w:start w:val="1"/>
      <w:numFmt w:val="decimal"/>
      <w:lvlText w:val="%7."/>
      <w:lvlJc w:val="left"/>
      <w:pPr>
        <w:ind w:left="5287" w:hanging="360"/>
      </w:pPr>
    </w:lvl>
    <w:lvl w:ilvl="7" w:tplc="04190019" w:tentative="1">
      <w:start w:val="1"/>
      <w:numFmt w:val="lowerLetter"/>
      <w:lvlText w:val="%8."/>
      <w:lvlJc w:val="left"/>
      <w:pPr>
        <w:ind w:left="6007" w:hanging="360"/>
      </w:pPr>
    </w:lvl>
    <w:lvl w:ilvl="8" w:tplc="0419001B" w:tentative="1">
      <w:start w:val="1"/>
      <w:numFmt w:val="lowerRoman"/>
      <w:lvlText w:val="%9."/>
      <w:lvlJc w:val="right"/>
      <w:pPr>
        <w:ind w:left="6727" w:hanging="180"/>
      </w:pPr>
    </w:lvl>
  </w:abstractNum>
  <w:abstractNum w:abstractNumId="4">
    <w:nsid w:val="26D16930"/>
    <w:multiLevelType w:val="hybridMultilevel"/>
    <w:tmpl w:val="4748FEB0"/>
    <w:lvl w:ilvl="0" w:tplc="8466E5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9E27B9B"/>
    <w:multiLevelType w:val="hybridMultilevel"/>
    <w:tmpl w:val="B40A6274"/>
    <w:lvl w:ilvl="0" w:tplc="E6DE5290">
      <w:start w:val="1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DFF5489"/>
    <w:multiLevelType w:val="multilevel"/>
    <w:tmpl w:val="10865C18"/>
    <w:lvl w:ilvl="0">
      <w:start w:val="1"/>
      <w:numFmt w:val="decimal"/>
      <w:lvlText w:val="%1."/>
      <w:lvlJc w:val="left"/>
      <w:pPr>
        <w:ind w:left="927" w:hanging="360"/>
      </w:pPr>
      <w:rPr>
        <w:rFonts w:hint="default"/>
      </w:rPr>
    </w:lvl>
    <w:lvl w:ilvl="1">
      <w:start w:val="1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7">
    <w:nsid w:val="2F2437DC"/>
    <w:multiLevelType w:val="hybridMultilevel"/>
    <w:tmpl w:val="1CA64E34"/>
    <w:lvl w:ilvl="0" w:tplc="0E285B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0DE60CC"/>
    <w:multiLevelType w:val="hybridMultilevel"/>
    <w:tmpl w:val="B498DFB4"/>
    <w:lvl w:ilvl="0" w:tplc="FCEECBFA">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3761353B"/>
    <w:multiLevelType w:val="hybridMultilevel"/>
    <w:tmpl w:val="261EA80E"/>
    <w:lvl w:ilvl="0" w:tplc="249488CA">
      <w:start w:val="5"/>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3AB56900"/>
    <w:multiLevelType w:val="multilevel"/>
    <w:tmpl w:val="7578EB00"/>
    <w:lvl w:ilvl="0">
      <w:start w:val="1"/>
      <w:numFmt w:val="decimal"/>
      <w:lvlText w:val="%1."/>
      <w:lvlJc w:val="left"/>
      <w:pPr>
        <w:ind w:left="720" w:hanging="360"/>
      </w:pPr>
      <w:rPr>
        <w:rFonts w:hint="default"/>
      </w:rPr>
    </w:lvl>
    <w:lvl w:ilvl="1">
      <w:start w:val="5"/>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1">
    <w:nsid w:val="44361705"/>
    <w:multiLevelType w:val="hybridMultilevel"/>
    <w:tmpl w:val="B4DA9DE2"/>
    <w:lvl w:ilvl="0" w:tplc="FD101944">
      <w:start w:val="14"/>
      <w:numFmt w:val="decimal"/>
      <w:lvlText w:val="%1."/>
      <w:lvlJc w:val="left"/>
      <w:pPr>
        <w:ind w:left="1353"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46637582"/>
    <w:multiLevelType w:val="hybridMultilevel"/>
    <w:tmpl w:val="964448CE"/>
    <w:lvl w:ilvl="0" w:tplc="D97AC622">
      <w:start w:val="1"/>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13">
    <w:nsid w:val="4BE274CF"/>
    <w:multiLevelType w:val="hybridMultilevel"/>
    <w:tmpl w:val="D5A23A7A"/>
    <w:lvl w:ilvl="0" w:tplc="A42A4718">
      <w:start w:val="1"/>
      <w:numFmt w:val="decimal"/>
      <w:lvlText w:val="%1."/>
      <w:lvlJc w:val="left"/>
      <w:pPr>
        <w:ind w:left="1437" w:hanging="870"/>
      </w:pPr>
      <w:rPr>
        <w:rFonts w:eastAsia="Times New Roman" w:hint="default"/>
        <w:color w:val="FF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DB43F84"/>
    <w:multiLevelType w:val="hybridMultilevel"/>
    <w:tmpl w:val="4880E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7715EF0"/>
    <w:multiLevelType w:val="hybridMultilevel"/>
    <w:tmpl w:val="DCFC40C0"/>
    <w:lvl w:ilvl="0" w:tplc="6EEE185C">
      <w:start w:val="10"/>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62A46827"/>
    <w:multiLevelType w:val="hybridMultilevel"/>
    <w:tmpl w:val="FCB0AE0E"/>
    <w:lvl w:ilvl="0" w:tplc="CDDAC49E">
      <w:start w:val="1"/>
      <w:numFmt w:val="decimal"/>
      <w:lvlText w:val="%1."/>
      <w:lvlJc w:val="left"/>
      <w:pPr>
        <w:ind w:left="1437" w:hanging="87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664B12C2"/>
    <w:multiLevelType w:val="multilevel"/>
    <w:tmpl w:val="A7E69670"/>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6A4F2B2A"/>
    <w:multiLevelType w:val="hybridMultilevel"/>
    <w:tmpl w:val="4C0A789E"/>
    <w:lvl w:ilvl="0" w:tplc="369692CE">
      <w:start w:val="1"/>
      <w:numFmt w:val="decimal"/>
      <w:lvlText w:val="%1."/>
      <w:lvlJc w:val="left"/>
      <w:pPr>
        <w:tabs>
          <w:tab w:val="num" w:pos="720"/>
        </w:tabs>
        <w:ind w:left="720" w:hanging="360"/>
      </w:pPr>
      <w:rPr>
        <w:b/>
      </w:rPr>
    </w:lvl>
    <w:lvl w:ilvl="1" w:tplc="4C24583C">
      <w:numFmt w:val="none"/>
      <w:lvlText w:val=""/>
      <w:lvlJc w:val="left"/>
      <w:pPr>
        <w:tabs>
          <w:tab w:val="num" w:pos="360"/>
        </w:tabs>
      </w:pPr>
      <w:rPr>
        <w:b/>
      </w:rPr>
    </w:lvl>
    <w:lvl w:ilvl="2" w:tplc="49769136">
      <w:numFmt w:val="none"/>
      <w:lvlText w:val=""/>
      <w:lvlJc w:val="left"/>
      <w:pPr>
        <w:tabs>
          <w:tab w:val="num" w:pos="360"/>
        </w:tabs>
      </w:pPr>
      <w:rPr>
        <w:b/>
      </w:rPr>
    </w:lvl>
    <w:lvl w:ilvl="3" w:tplc="691816C2">
      <w:numFmt w:val="none"/>
      <w:lvlText w:val=""/>
      <w:lvlJc w:val="left"/>
      <w:pPr>
        <w:tabs>
          <w:tab w:val="num" w:pos="360"/>
        </w:tabs>
      </w:pPr>
    </w:lvl>
    <w:lvl w:ilvl="4" w:tplc="73D890C4">
      <w:numFmt w:val="none"/>
      <w:lvlText w:val=""/>
      <w:lvlJc w:val="left"/>
      <w:pPr>
        <w:tabs>
          <w:tab w:val="num" w:pos="360"/>
        </w:tabs>
      </w:pPr>
    </w:lvl>
    <w:lvl w:ilvl="5" w:tplc="4EBCDA12">
      <w:numFmt w:val="none"/>
      <w:lvlText w:val=""/>
      <w:lvlJc w:val="left"/>
      <w:pPr>
        <w:tabs>
          <w:tab w:val="num" w:pos="360"/>
        </w:tabs>
      </w:pPr>
    </w:lvl>
    <w:lvl w:ilvl="6" w:tplc="9B06B300">
      <w:numFmt w:val="none"/>
      <w:lvlText w:val=""/>
      <w:lvlJc w:val="left"/>
      <w:pPr>
        <w:tabs>
          <w:tab w:val="num" w:pos="360"/>
        </w:tabs>
      </w:pPr>
    </w:lvl>
    <w:lvl w:ilvl="7" w:tplc="B756F266">
      <w:numFmt w:val="none"/>
      <w:lvlText w:val=""/>
      <w:lvlJc w:val="left"/>
      <w:pPr>
        <w:tabs>
          <w:tab w:val="num" w:pos="360"/>
        </w:tabs>
      </w:pPr>
    </w:lvl>
    <w:lvl w:ilvl="8" w:tplc="C5281514">
      <w:numFmt w:val="none"/>
      <w:lvlText w:val=""/>
      <w:lvlJc w:val="left"/>
      <w:pPr>
        <w:tabs>
          <w:tab w:val="num" w:pos="360"/>
        </w:tabs>
      </w:pPr>
    </w:lvl>
  </w:abstractNum>
  <w:abstractNum w:abstractNumId="19">
    <w:nsid w:val="6B6D090E"/>
    <w:multiLevelType w:val="hybridMultilevel"/>
    <w:tmpl w:val="41049536"/>
    <w:lvl w:ilvl="0" w:tplc="EA08F7E2">
      <w:start w:val="1"/>
      <w:numFmt w:val="decimal"/>
      <w:lvlText w:val="%1."/>
      <w:lvlJc w:val="left"/>
      <w:pPr>
        <w:ind w:left="1582" w:hanging="1035"/>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20">
    <w:nsid w:val="7C202058"/>
    <w:multiLevelType w:val="multilevel"/>
    <w:tmpl w:val="171E2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7"/>
  </w:num>
  <w:num w:numId="3">
    <w:abstractNumId w:val="3"/>
  </w:num>
  <w:num w:numId="4">
    <w:abstractNumId w:val="4"/>
  </w:num>
  <w:num w:numId="5">
    <w:abstractNumId w:val="15"/>
  </w:num>
  <w:num w:numId="6">
    <w:abstractNumId w:val="19"/>
  </w:num>
  <w:num w:numId="7">
    <w:abstractNumId w:val="11"/>
  </w:num>
  <w:num w:numId="8">
    <w:abstractNumId w:val="5"/>
  </w:num>
  <w:num w:numId="9">
    <w:abstractNumId w:val="0"/>
  </w:num>
  <w:num w:numId="10">
    <w:abstractNumId w:val="9"/>
  </w:num>
  <w:num w:numId="11">
    <w:abstractNumId w:val="20"/>
  </w:num>
  <w:num w:numId="12">
    <w:abstractNumId w:val="14"/>
  </w:num>
  <w:num w:numId="13">
    <w:abstractNumId w:val="2"/>
  </w:num>
  <w:num w:numId="14">
    <w:abstractNumId w:val="17"/>
  </w:num>
  <w:num w:numId="15">
    <w:abstractNumId w:val="10"/>
  </w:num>
  <w:num w:numId="16">
    <w:abstractNumId w:val="18"/>
  </w:num>
  <w:num w:numId="17">
    <w:abstractNumId w:val="6"/>
  </w:num>
  <w:num w:numId="18">
    <w:abstractNumId w:val="8"/>
  </w:num>
  <w:num w:numId="19">
    <w:abstractNumId w:val="13"/>
  </w:num>
  <w:num w:numId="20">
    <w:abstractNumId w:val="1"/>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EAE"/>
    <w:rsid w:val="00006150"/>
    <w:rsid w:val="00006EBA"/>
    <w:rsid w:val="00013E1F"/>
    <w:rsid w:val="00015CC3"/>
    <w:rsid w:val="000173D7"/>
    <w:rsid w:val="00021E2E"/>
    <w:rsid w:val="00024BA6"/>
    <w:rsid w:val="00024CDE"/>
    <w:rsid w:val="00025D79"/>
    <w:rsid w:val="000261DD"/>
    <w:rsid w:val="000413C8"/>
    <w:rsid w:val="00043E72"/>
    <w:rsid w:val="00051BC3"/>
    <w:rsid w:val="0005353E"/>
    <w:rsid w:val="00061F5E"/>
    <w:rsid w:val="0006777F"/>
    <w:rsid w:val="00076265"/>
    <w:rsid w:val="000856E7"/>
    <w:rsid w:val="00085E67"/>
    <w:rsid w:val="00090640"/>
    <w:rsid w:val="00096DDF"/>
    <w:rsid w:val="000A1323"/>
    <w:rsid w:val="000A14C3"/>
    <w:rsid w:val="000A5FF1"/>
    <w:rsid w:val="000B23A2"/>
    <w:rsid w:val="000B3BE2"/>
    <w:rsid w:val="000B4048"/>
    <w:rsid w:val="000B441D"/>
    <w:rsid w:val="000C6167"/>
    <w:rsid w:val="000D0CD0"/>
    <w:rsid w:val="000D30FD"/>
    <w:rsid w:val="000E0453"/>
    <w:rsid w:val="000E2421"/>
    <w:rsid w:val="000F15E6"/>
    <w:rsid w:val="00115A56"/>
    <w:rsid w:val="00121395"/>
    <w:rsid w:val="0012161D"/>
    <w:rsid w:val="0012678A"/>
    <w:rsid w:val="00130EC8"/>
    <w:rsid w:val="00134E3D"/>
    <w:rsid w:val="00143E35"/>
    <w:rsid w:val="00147D07"/>
    <w:rsid w:val="00152372"/>
    <w:rsid w:val="001534F3"/>
    <w:rsid w:val="00164082"/>
    <w:rsid w:val="00164363"/>
    <w:rsid w:val="001650BB"/>
    <w:rsid w:val="00167E82"/>
    <w:rsid w:val="00172730"/>
    <w:rsid w:val="00174CFD"/>
    <w:rsid w:val="00194694"/>
    <w:rsid w:val="001A0395"/>
    <w:rsid w:val="001A46B7"/>
    <w:rsid w:val="001A5352"/>
    <w:rsid w:val="001A7351"/>
    <w:rsid w:val="001B0B2E"/>
    <w:rsid w:val="001B2806"/>
    <w:rsid w:val="001C74B8"/>
    <w:rsid w:val="001E03D3"/>
    <w:rsid w:val="001E0BE6"/>
    <w:rsid w:val="001F0A86"/>
    <w:rsid w:val="001F3DC8"/>
    <w:rsid w:val="001F4D2B"/>
    <w:rsid w:val="001F5464"/>
    <w:rsid w:val="00200A9D"/>
    <w:rsid w:val="00202C44"/>
    <w:rsid w:val="00203FBE"/>
    <w:rsid w:val="00223CEA"/>
    <w:rsid w:val="00225A4E"/>
    <w:rsid w:val="00227B2A"/>
    <w:rsid w:val="00233EBF"/>
    <w:rsid w:val="002349BC"/>
    <w:rsid w:val="00261562"/>
    <w:rsid w:val="002632E1"/>
    <w:rsid w:val="00267543"/>
    <w:rsid w:val="00280495"/>
    <w:rsid w:val="002813B4"/>
    <w:rsid w:val="0028157F"/>
    <w:rsid w:val="00283430"/>
    <w:rsid w:val="00286FF6"/>
    <w:rsid w:val="00295158"/>
    <w:rsid w:val="00295947"/>
    <w:rsid w:val="002A3E22"/>
    <w:rsid w:val="002A60F7"/>
    <w:rsid w:val="002B0D2B"/>
    <w:rsid w:val="002B11AF"/>
    <w:rsid w:val="002B222F"/>
    <w:rsid w:val="002B5379"/>
    <w:rsid w:val="002C2F14"/>
    <w:rsid w:val="002C5D78"/>
    <w:rsid w:val="002D2C99"/>
    <w:rsid w:val="002D4A32"/>
    <w:rsid w:val="002D763D"/>
    <w:rsid w:val="002F06C4"/>
    <w:rsid w:val="003027E6"/>
    <w:rsid w:val="00305E79"/>
    <w:rsid w:val="00310B15"/>
    <w:rsid w:val="00311A78"/>
    <w:rsid w:val="00314652"/>
    <w:rsid w:val="00315208"/>
    <w:rsid w:val="00324FAA"/>
    <w:rsid w:val="00330FF9"/>
    <w:rsid w:val="00332096"/>
    <w:rsid w:val="00336F5B"/>
    <w:rsid w:val="00337AD4"/>
    <w:rsid w:val="003414E5"/>
    <w:rsid w:val="00342B05"/>
    <w:rsid w:val="00343D30"/>
    <w:rsid w:val="003443C3"/>
    <w:rsid w:val="003502AA"/>
    <w:rsid w:val="00357DDD"/>
    <w:rsid w:val="003660F7"/>
    <w:rsid w:val="00366C2B"/>
    <w:rsid w:val="00371657"/>
    <w:rsid w:val="003738ED"/>
    <w:rsid w:val="0037588D"/>
    <w:rsid w:val="0037630C"/>
    <w:rsid w:val="003821F0"/>
    <w:rsid w:val="00386052"/>
    <w:rsid w:val="00386E51"/>
    <w:rsid w:val="00387A7C"/>
    <w:rsid w:val="00392D72"/>
    <w:rsid w:val="003A5A91"/>
    <w:rsid w:val="003A6F48"/>
    <w:rsid w:val="003A7C59"/>
    <w:rsid w:val="003B5D67"/>
    <w:rsid w:val="003C0F94"/>
    <w:rsid w:val="003C3CE4"/>
    <w:rsid w:val="003C5BC8"/>
    <w:rsid w:val="003C5CA3"/>
    <w:rsid w:val="003D6D6B"/>
    <w:rsid w:val="003D70EF"/>
    <w:rsid w:val="003D7350"/>
    <w:rsid w:val="003E1857"/>
    <w:rsid w:val="003E1A7B"/>
    <w:rsid w:val="003E315C"/>
    <w:rsid w:val="003E3D10"/>
    <w:rsid w:val="003F0EA1"/>
    <w:rsid w:val="003F55C5"/>
    <w:rsid w:val="00402201"/>
    <w:rsid w:val="004024EE"/>
    <w:rsid w:val="00404F73"/>
    <w:rsid w:val="00412141"/>
    <w:rsid w:val="004272CD"/>
    <w:rsid w:val="0043113F"/>
    <w:rsid w:val="004318AF"/>
    <w:rsid w:val="0043406E"/>
    <w:rsid w:val="004348F2"/>
    <w:rsid w:val="00437A86"/>
    <w:rsid w:val="00440DA3"/>
    <w:rsid w:val="00443E5E"/>
    <w:rsid w:val="00446C3E"/>
    <w:rsid w:val="00451890"/>
    <w:rsid w:val="0045328E"/>
    <w:rsid w:val="0045398C"/>
    <w:rsid w:val="00455F85"/>
    <w:rsid w:val="00471700"/>
    <w:rsid w:val="004832CF"/>
    <w:rsid w:val="00485A05"/>
    <w:rsid w:val="004A0361"/>
    <w:rsid w:val="004A412A"/>
    <w:rsid w:val="004B7C35"/>
    <w:rsid w:val="004C0726"/>
    <w:rsid w:val="004C1129"/>
    <w:rsid w:val="004C32A3"/>
    <w:rsid w:val="004C42B1"/>
    <w:rsid w:val="004C6161"/>
    <w:rsid w:val="004D0B07"/>
    <w:rsid w:val="004D5A72"/>
    <w:rsid w:val="004D5D78"/>
    <w:rsid w:val="004E0D13"/>
    <w:rsid w:val="004F6873"/>
    <w:rsid w:val="00511CDB"/>
    <w:rsid w:val="005167FA"/>
    <w:rsid w:val="00526442"/>
    <w:rsid w:val="00527485"/>
    <w:rsid w:val="00531238"/>
    <w:rsid w:val="00545D26"/>
    <w:rsid w:val="00550F92"/>
    <w:rsid w:val="00551F15"/>
    <w:rsid w:val="00552433"/>
    <w:rsid w:val="00564F48"/>
    <w:rsid w:val="00565D12"/>
    <w:rsid w:val="0056615B"/>
    <w:rsid w:val="00567D06"/>
    <w:rsid w:val="00570C9C"/>
    <w:rsid w:val="005737A0"/>
    <w:rsid w:val="00576A9E"/>
    <w:rsid w:val="005807C3"/>
    <w:rsid w:val="00581488"/>
    <w:rsid w:val="0058405C"/>
    <w:rsid w:val="0058614C"/>
    <w:rsid w:val="00593724"/>
    <w:rsid w:val="005A157A"/>
    <w:rsid w:val="005A15FE"/>
    <w:rsid w:val="005A3CF5"/>
    <w:rsid w:val="005A6C01"/>
    <w:rsid w:val="005B498F"/>
    <w:rsid w:val="005D1D0A"/>
    <w:rsid w:val="005D2100"/>
    <w:rsid w:val="005D39EB"/>
    <w:rsid w:val="005E1F25"/>
    <w:rsid w:val="005E70C3"/>
    <w:rsid w:val="005E7270"/>
    <w:rsid w:val="005F07AA"/>
    <w:rsid w:val="005F1187"/>
    <w:rsid w:val="005F15E0"/>
    <w:rsid w:val="005F18CF"/>
    <w:rsid w:val="005F1FCD"/>
    <w:rsid w:val="005F4D87"/>
    <w:rsid w:val="006015E8"/>
    <w:rsid w:val="00604136"/>
    <w:rsid w:val="006077F6"/>
    <w:rsid w:val="006102C1"/>
    <w:rsid w:val="0061205F"/>
    <w:rsid w:val="00612EF8"/>
    <w:rsid w:val="006366F8"/>
    <w:rsid w:val="0064247A"/>
    <w:rsid w:val="00643FFC"/>
    <w:rsid w:val="00646ED2"/>
    <w:rsid w:val="006517BA"/>
    <w:rsid w:val="006544FD"/>
    <w:rsid w:val="006635DB"/>
    <w:rsid w:val="00663652"/>
    <w:rsid w:val="00663DC3"/>
    <w:rsid w:val="0066526E"/>
    <w:rsid w:val="00666538"/>
    <w:rsid w:val="00667FF0"/>
    <w:rsid w:val="00670EA7"/>
    <w:rsid w:val="006747BD"/>
    <w:rsid w:val="00680369"/>
    <w:rsid w:val="00680486"/>
    <w:rsid w:val="00684A02"/>
    <w:rsid w:val="00686173"/>
    <w:rsid w:val="006901EC"/>
    <w:rsid w:val="006966C3"/>
    <w:rsid w:val="00696D9B"/>
    <w:rsid w:val="00697504"/>
    <w:rsid w:val="006A01B7"/>
    <w:rsid w:val="006A0A06"/>
    <w:rsid w:val="006A1981"/>
    <w:rsid w:val="006B07D2"/>
    <w:rsid w:val="006B0E25"/>
    <w:rsid w:val="006C0BD7"/>
    <w:rsid w:val="006C2929"/>
    <w:rsid w:val="006C370C"/>
    <w:rsid w:val="006C3B69"/>
    <w:rsid w:val="006D4233"/>
    <w:rsid w:val="006D704C"/>
    <w:rsid w:val="006E0D3F"/>
    <w:rsid w:val="006E1DC3"/>
    <w:rsid w:val="006E3848"/>
    <w:rsid w:val="006E3B03"/>
    <w:rsid w:val="006E4767"/>
    <w:rsid w:val="006E7B77"/>
    <w:rsid w:val="006F3F36"/>
    <w:rsid w:val="006F4B1F"/>
    <w:rsid w:val="006F7792"/>
    <w:rsid w:val="00701992"/>
    <w:rsid w:val="00701FB2"/>
    <w:rsid w:val="00702CE2"/>
    <w:rsid w:val="0070559C"/>
    <w:rsid w:val="007056EB"/>
    <w:rsid w:val="007103AD"/>
    <w:rsid w:val="0071076B"/>
    <w:rsid w:val="00712BC9"/>
    <w:rsid w:val="0071401E"/>
    <w:rsid w:val="007153C5"/>
    <w:rsid w:val="00716583"/>
    <w:rsid w:val="007235D9"/>
    <w:rsid w:val="00724AD7"/>
    <w:rsid w:val="00730517"/>
    <w:rsid w:val="00735182"/>
    <w:rsid w:val="00737B2E"/>
    <w:rsid w:val="007438FA"/>
    <w:rsid w:val="007536C2"/>
    <w:rsid w:val="0076014A"/>
    <w:rsid w:val="00762969"/>
    <w:rsid w:val="00774C99"/>
    <w:rsid w:val="007811E2"/>
    <w:rsid w:val="007864B8"/>
    <w:rsid w:val="00791747"/>
    <w:rsid w:val="007A4CFB"/>
    <w:rsid w:val="007A6DB7"/>
    <w:rsid w:val="007B246A"/>
    <w:rsid w:val="007B35B2"/>
    <w:rsid w:val="007B6879"/>
    <w:rsid w:val="007C06BE"/>
    <w:rsid w:val="007C07EE"/>
    <w:rsid w:val="007C3D7F"/>
    <w:rsid w:val="007C7198"/>
    <w:rsid w:val="007D1A8E"/>
    <w:rsid w:val="007D3ECF"/>
    <w:rsid w:val="007D646B"/>
    <w:rsid w:val="007D7BDB"/>
    <w:rsid w:val="007D7EC8"/>
    <w:rsid w:val="007E3B17"/>
    <w:rsid w:val="007E5849"/>
    <w:rsid w:val="007E65DC"/>
    <w:rsid w:val="007F674D"/>
    <w:rsid w:val="007F6C0C"/>
    <w:rsid w:val="0080367F"/>
    <w:rsid w:val="008039EC"/>
    <w:rsid w:val="008105BA"/>
    <w:rsid w:val="0081103B"/>
    <w:rsid w:val="0081332A"/>
    <w:rsid w:val="00813740"/>
    <w:rsid w:val="00820DB0"/>
    <w:rsid w:val="00823B3B"/>
    <w:rsid w:val="00832299"/>
    <w:rsid w:val="0084172B"/>
    <w:rsid w:val="00841ECA"/>
    <w:rsid w:val="00843013"/>
    <w:rsid w:val="008476A7"/>
    <w:rsid w:val="0085799F"/>
    <w:rsid w:val="008651B9"/>
    <w:rsid w:val="00865C48"/>
    <w:rsid w:val="00875CE0"/>
    <w:rsid w:val="008845E8"/>
    <w:rsid w:val="0088590A"/>
    <w:rsid w:val="00892FCC"/>
    <w:rsid w:val="00894F97"/>
    <w:rsid w:val="008958B9"/>
    <w:rsid w:val="0089607D"/>
    <w:rsid w:val="00896C8E"/>
    <w:rsid w:val="008A1A7A"/>
    <w:rsid w:val="008A4DDF"/>
    <w:rsid w:val="008B2960"/>
    <w:rsid w:val="008B413C"/>
    <w:rsid w:val="008B476D"/>
    <w:rsid w:val="008C3540"/>
    <w:rsid w:val="008D1151"/>
    <w:rsid w:val="008D40C0"/>
    <w:rsid w:val="008D481E"/>
    <w:rsid w:val="008D658F"/>
    <w:rsid w:val="008D7173"/>
    <w:rsid w:val="008D734F"/>
    <w:rsid w:val="008E028C"/>
    <w:rsid w:val="008E1D07"/>
    <w:rsid w:val="008E5067"/>
    <w:rsid w:val="008F06AE"/>
    <w:rsid w:val="008F4052"/>
    <w:rsid w:val="008F52C3"/>
    <w:rsid w:val="0090363D"/>
    <w:rsid w:val="00907DF9"/>
    <w:rsid w:val="00921087"/>
    <w:rsid w:val="00923E40"/>
    <w:rsid w:val="009250AA"/>
    <w:rsid w:val="009275F0"/>
    <w:rsid w:val="00932B7C"/>
    <w:rsid w:val="0093323E"/>
    <w:rsid w:val="00941EFF"/>
    <w:rsid w:val="00944097"/>
    <w:rsid w:val="009442A2"/>
    <w:rsid w:val="00946403"/>
    <w:rsid w:val="00950D30"/>
    <w:rsid w:val="0095332D"/>
    <w:rsid w:val="00953BFE"/>
    <w:rsid w:val="00953E39"/>
    <w:rsid w:val="0095565A"/>
    <w:rsid w:val="00956E99"/>
    <w:rsid w:val="00962979"/>
    <w:rsid w:val="0096305B"/>
    <w:rsid w:val="00965F33"/>
    <w:rsid w:val="009700BB"/>
    <w:rsid w:val="009775DF"/>
    <w:rsid w:val="00977D3A"/>
    <w:rsid w:val="009950B1"/>
    <w:rsid w:val="009A2073"/>
    <w:rsid w:val="009A5CB9"/>
    <w:rsid w:val="009A6C43"/>
    <w:rsid w:val="009A77AB"/>
    <w:rsid w:val="009B1AB6"/>
    <w:rsid w:val="009B3485"/>
    <w:rsid w:val="009B3F50"/>
    <w:rsid w:val="009C1B2C"/>
    <w:rsid w:val="009C2916"/>
    <w:rsid w:val="009C3B6E"/>
    <w:rsid w:val="009D1FFE"/>
    <w:rsid w:val="009E4D51"/>
    <w:rsid w:val="009E5234"/>
    <w:rsid w:val="009F0EE9"/>
    <w:rsid w:val="009F40B0"/>
    <w:rsid w:val="009F5FC7"/>
    <w:rsid w:val="00A007CF"/>
    <w:rsid w:val="00A00919"/>
    <w:rsid w:val="00A052A1"/>
    <w:rsid w:val="00A07EB3"/>
    <w:rsid w:val="00A162C6"/>
    <w:rsid w:val="00A2328D"/>
    <w:rsid w:val="00A242AA"/>
    <w:rsid w:val="00A3443B"/>
    <w:rsid w:val="00A41491"/>
    <w:rsid w:val="00A569CE"/>
    <w:rsid w:val="00A63305"/>
    <w:rsid w:val="00A67481"/>
    <w:rsid w:val="00A67E98"/>
    <w:rsid w:val="00A754A1"/>
    <w:rsid w:val="00A84024"/>
    <w:rsid w:val="00A904A3"/>
    <w:rsid w:val="00A9228D"/>
    <w:rsid w:val="00A92632"/>
    <w:rsid w:val="00A93365"/>
    <w:rsid w:val="00AA2D16"/>
    <w:rsid w:val="00AB06CB"/>
    <w:rsid w:val="00AC671D"/>
    <w:rsid w:val="00AD2EAE"/>
    <w:rsid w:val="00AD48A5"/>
    <w:rsid w:val="00AD5ADC"/>
    <w:rsid w:val="00AE0207"/>
    <w:rsid w:val="00AE47C6"/>
    <w:rsid w:val="00AE6D97"/>
    <w:rsid w:val="00AE79AC"/>
    <w:rsid w:val="00AF0743"/>
    <w:rsid w:val="00B12ED4"/>
    <w:rsid w:val="00B21AA7"/>
    <w:rsid w:val="00B43689"/>
    <w:rsid w:val="00B51865"/>
    <w:rsid w:val="00B51D63"/>
    <w:rsid w:val="00B53864"/>
    <w:rsid w:val="00B56CB4"/>
    <w:rsid w:val="00B65825"/>
    <w:rsid w:val="00B65CAB"/>
    <w:rsid w:val="00B65D6A"/>
    <w:rsid w:val="00B73040"/>
    <w:rsid w:val="00B76528"/>
    <w:rsid w:val="00B767BA"/>
    <w:rsid w:val="00B77414"/>
    <w:rsid w:val="00B77908"/>
    <w:rsid w:val="00B84B9F"/>
    <w:rsid w:val="00B93A7E"/>
    <w:rsid w:val="00BA0D9F"/>
    <w:rsid w:val="00BA0F52"/>
    <w:rsid w:val="00BA1A49"/>
    <w:rsid w:val="00BA4A77"/>
    <w:rsid w:val="00BA7986"/>
    <w:rsid w:val="00BB38E4"/>
    <w:rsid w:val="00BC7F07"/>
    <w:rsid w:val="00BD3C5D"/>
    <w:rsid w:val="00BD5CF8"/>
    <w:rsid w:val="00BD79E6"/>
    <w:rsid w:val="00BE1635"/>
    <w:rsid w:val="00BE70D0"/>
    <w:rsid w:val="00BF221A"/>
    <w:rsid w:val="00C06840"/>
    <w:rsid w:val="00C12A4A"/>
    <w:rsid w:val="00C13967"/>
    <w:rsid w:val="00C14813"/>
    <w:rsid w:val="00C173E4"/>
    <w:rsid w:val="00C30163"/>
    <w:rsid w:val="00C31688"/>
    <w:rsid w:val="00C335AF"/>
    <w:rsid w:val="00C361F1"/>
    <w:rsid w:val="00C44CE5"/>
    <w:rsid w:val="00C46B4C"/>
    <w:rsid w:val="00C5634B"/>
    <w:rsid w:val="00C73361"/>
    <w:rsid w:val="00C741A8"/>
    <w:rsid w:val="00C776D5"/>
    <w:rsid w:val="00C80182"/>
    <w:rsid w:val="00C80963"/>
    <w:rsid w:val="00CA4C20"/>
    <w:rsid w:val="00CA6E8D"/>
    <w:rsid w:val="00CB1815"/>
    <w:rsid w:val="00CB67FF"/>
    <w:rsid w:val="00CB7F42"/>
    <w:rsid w:val="00CC3AE0"/>
    <w:rsid w:val="00CD4FBE"/>
    <w:rsid w:val="00CD58A7"/>
    <w:rsid w:val="00CE340D"/>
    <w:rsid w:val="00CF3101"/>
    <w:rsid w:val="00CF429F"/>
    <w:rsid w:val="00CF7DA5"/>
    <w:rsid w:val="00D007FE"/>
    <w:rsid w:val="00D129F5"/>
    <w:rsid w:val="00D21F9A"/>
    <w:rsid w:val="00D22549"/>
    <w:rsid w:val="00D22F74"/>
    <w:rsid w:val="00D31B7D"/>
    <w:rsid w:val="00D35903"/>
    <w:rsid w:val="00D41EB9"/>
    <w:rsid w:val="00D4367A"/>
    <w:rsid w:val="00D526E8"/>
    <w:rsid w:val="00D53A62"/>
    <w:rsid w:val="00D60114"/>
    <w:rsid w:val="00D61030"/>
    <w:rsid w:val="00D62771"/>
    <w:rsid w:val="00D7125C"/>
    <w:rsid w:val="00D7243A"/>
    <w:rsid w:val="00D730DA"/>
    <w:rsid w:val="00D7346D"/>
    <w:rsid w:val="00D776C5"/>
    <w:rsid w:val="00D7799D"/>
    <w:rsid w:val="00D82086"/>
    <w:rsid w:val="00D86E3A"/>
    <w:rsid w:val="00D907B6"/>
    <w:rsid w:val="00D95333"/>
    <w:rsid w:val="00DA50F1"/>
    <w:rsid w:val="00DA67CE"/>
    <w:rsid w:val="00DA6E1E"/>
    <w:rsid w:val="00DB0E8F"/>
    <w:rsid w:val="00DB2CAA"/>
    <w:rsid w:val="00DB6219"/>
    <w:rsid w:val="00DB6AB3"/>
    <w:rsid w:val="00DC0893"/>
    <w:rsid w:val="00DC0A42"/>
    <w:rsid w:val="00DD3176"/>
    <w:rsid w:val="00DD4545"/>
    <w:rsid w:val="00DD53C3"/>
    <w:rsid w:val="00DD7089"/>
    <w:rsid w:val="00DD7BD7"/>
    <w:rsid w:val="00DE041B"/>
    <w:rsid w:val="00DE0549"/>
    <w:rsid w:val="00DE3651"/>
    <w:rsid w:val="00DE785D"/>
    <w:rsid w:val="00DF0475"/>
    <w:rsid w:val="00DF07BA"/>
    <w:rsid w:val="00DF43DA"/>
    <w:rsid w:val="00DF5BD7"/>
    <w:rsid w:val="00DF65A7"/>
    <w:rsid w:val="00E10D37"/>
    <w:rsid w:val="00E221E5"/>
    <w:rsid w:val="00E2284A"/>
    <w:rsid w:val="00E25207"/>
    <w:rsid w:val="00E4363A"/>
    <w:rsid w:val="00E51EAA"/>
    <w:rsid w:val="00E52AA4"/>
    <w:rsid w:val="00E52D2D"/>
    <w:rsid w:val="00E54603"/>
    <w:rsid w:val="00E5688D"/>
    <w:rsid w:val="00E6107C"/>
    <w:rsid w:val="00E71A24"/>
    <w:rsid w:val="00E77957"/>
    <w:rsid w:val="00E8548E"/>
    <w:rsid w:val="00E87D12"/>
    <w:rsid w:val="00E910BD"/>
    <w:rsid w:val="00E9283D"/>
    <w:rsid w:val="00EC0553"/>
    <w:rsid w:val="00EC28F3"/>
    <w:rsid w:val="00EC56DB"/>
    <w:rsid w:val="00ED2949"/>
    <w:rsid w:val="00ED7148"/>
    <w:rsid w:val="00EE1845"/>
    <w:rsid w:val="00EE294C"/>
    <w:rsid w:val="00EF4243"/>
    <w:rsid w:val="00EF52B6"/>
    <w:rsid w:val="00EF7C4D"/>
    <w:rsid w:val="00F01D50"/>
    <w:rsid w:val="00F054EA"/>
    <w:rsid w:val="00F11D8E"/>
    <w:rsid w:val="00F125CF"/>
    <w:rsid w:val="00F12E10"/>
    <w:rsid w:val="00F136C9"/>
    <w:rsid w:val="00F1491F"/>
    <w:rsid w:val="00F2386E"/>
    <w:rsid w:val="00F3084C"/>
    <w:rsid w:val="00F31B2A"/>
    <w:rsid w:val="00F37005"/>
    <w:rsid w:val="00F44BDF"/>
    <w:rsid w:val="00F47F72"/>
    <w:rsid w:val="00F50224"/>
    <w:rsid w:val="00F52060"/>
    <w:rsid w:val="00F5280D"/>
    <w:rsid w:val="00F57187"/>
    <w:rsid w:val="00F71673"/>
    <w:rsid w:val="00F77AD4"/>
    <w:rsid w:val="00F80CCD"/>
    <w:rsid w:val="00F823C4"/>
    <w:rsid w:val="00F91EAB"/>
    <w:rsid w:val="00F923CE"/>
    <w:rsid w:val="00F93701"/>
    <w:rsid w:val="00F95549"/>
    <w:rsid w:val="00F9740E"/>
    <w:rsid w:val="00F97762"/>
    <w:rsid w:val="00F979C5"/>
    <w:rsid w:val="00FA0032"/>
    <w:rsid w:val="00FA1406"/>
    <w:rsid w:val="00FA1678"/>
    <w:rsid w:val="00FA7766"/>
    <w:rsid w:val="00FB2824"/>
    <w:rsid w:val="00FB73A4"/>
    <w:rsid w:val="00FB7C40"/>
    <w:rsid w:val="00FC2385"/>
    <w:rsid w:val="00FC7555"/>
    <w:rsid w:val="00FD61C8"/>
    <w:rsid w:val="00FD697B"/>
    <w:rsid w:val="00FD7875"/>
    <w:rsid w:val="00FF0646"/>
    <w:rsid w:val="00FF12E4"/>
    <w:rsid w:val="00FF39CE"/>
    <w:rsid w:val="00FF54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6EC29"/>
  <w15:docId w15:val="{116B5E5A-23E7-4016-8292-FDA579B26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A77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5B498F"/>
    <w:pPr>
      <w:spacing w:before="100" w:beforeAutospacing="1" w:after="100" w:afterAutospacing="1" w:line="240" w:lineRule="auto"/>
      <w:outlineLvl w:val="2"/>
    </w:pPr>
    <w:rPr>
      <w:rFonts w:ascii="Times New Roman" w:eastAsia="Times New Roman" w:hAnsi="Times New Roman" w:cs="Times New Roman"/>
      <w:b/>
      <w:bCs/>
      <w:color w:val="444444"/>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lk">
    <w:name w:val="blk"/>
    <w:basedOn w:val="a0"/>
    <w:rsid w:val="002B5379"/>
  </w:style>
  <w:style w:type="character" w:customStyle="1" w:styleId="ep">
    <w:name w:val="ep"/>
    <w:basedOn w:val="a0"/>
    <w:rsid w:val="002B5379"/>
  </w:style>
  <w:style w:type="paragraph" w:styleId="a3">
    <w:name w:val="List Paragraph"/>
    <w:basedOn w:val="a"/>
    <w:uiPriority w:val="34"/>
    <w:qFormat/>
    <w:rsid w:val="005D1D0A"/>
    <w:pPr>
      <w:ind w:left="720"/>
      <w:contextualSpacing/>
    </w:pPr>
  </w:style>
  <w:style w:type="paragraph" w:styleId="HTML">
    <w:name w:val="HTML Preformatted"/>
    <w:basedOn w:val="a"/>
    <w:link w:val="HTML0"/>
    <w:uiPriority w:val="99"/>
    <w:semiHidden/>
    <w:unhideWhenUsed/>
    <w:rsid w:val="005B49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5B498F"/>
    <w:rPr>
      <w:rFonts w:ascii="Courier New" w:eastAsia="Times New Roman" w:hAnsi="Courier New" w:cs="Courier New"/>
      <w:sz w:val="20"/>
      <w:szCs w:val="20"/>
      <w:lang w:eastAsia="ru-RU"/>
    </w:rPr>
  </w:style>
  <w:style w:type="character" w:customStyle="1" w:styleId="30">
    <w:name w:val="Заголовок 3 Знак"/>
    <w:basedOn w:val="a0"/>
    <w:link w:val="3"/>
    <w:uiPriority w:val="9"/>
    <w:rsid w:val="005B498F"/>
    <w:rPr>
      <w:rFonts w:ascii="Times New Roman" w:eastAsia="Times New Roman" w:hAnsi="Times New Roman" w:cs="Times New Roman"/>
      <w:b/>
      <w:bCs/>
      <w:color w:val="444444"/>
      <w:sz w:val="27"/>
      <w:szCs w:val="27"/>
      <w:lang w:eastAsia="ru-RU"/>
    </w:rPr>
  </w:style>
  <w:style w:type="paragraph" w:styleId="a4">
    <w:name w:val="Balloon Text"/>
    <w:basedOn w:val="a"/>
    <w:link w:val="a5"/>
    <w:uiPriority w:val="99"/>
    <w:semiHidden/>
    <w:unhideWhenUsed/>
    <w:rsid w:val="00D526E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526E8"/>
    <w:rPr>
      <w:rFonts w:ascii="Tahoma" w:hAnsi="Tahoma" w:cs="Tahoma"/>
      <w:sz w:val="16"/>
      <w:szCs w:val="16"/>
    </w:rPr>
  </w:style>
  <w:style w:type="paragraph" w:customStyle="1" w:styleId="ConsPlusNormal">
    <w:name w:val="ConsPlusNormal"/>
    <w:link w:val="ConsPlusNormal0"/>
    <w:rsid w:val="00684A0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684A02"/>
    <w:rPr>
      <w:rFonts w:ascii="Arial" w:eastAsia="Times New Roman" w:hAnsi="Arial" w:cs="Arial"/>
      <w:sz w:val="20"/>
      <w:szCs w:val="20"/>
      <w:lang w:eastAsia="ru-RU"/>
    </w:rPr>
  </w:style>
  <w:style w:type="paragraph" w:customStyle="1" w:styleId="ConsPlusTitle">
    <w:name w:val="ConsPlusTitle"/>
    <w:rsid w:val="00684A02"/>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6">
    <w:name w:val="header"/>
    <w:basedOn w:val="a"/>
    <w:link w:val="a7"/>
    <w:uiPriority w:val="99"/>
    <w:unhideWhenUsed/>
    <w:rsid w:val="00C1481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14813"/>
  </w:style>
  <w:style w:type="paragraph" w:styleId="a8">
    <w:name w:val="footer"/>
    <w:basedOn w:val="a"/>
    <w:link w:val="a9"/>
    <w:uiPriority w:val="99"/>
    <w:unhideWhenUsed/>
    <w:rsid w:val="00C1481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14813"/>
  </w:style>
  <w:style w:type="character" w:customStyle="1" w:styleId="w">
    <w:name w:val="w"/>
    <w:basedOn w:val="a0"/>
    <w:rsid w:val="00202C44"/>
  </w:style>
  <w:style w:type="character" w:customStyle="1" w:styleId="num4">
    <w:name w:val="num4"/>
    <w:basedOn w:val="a0"/>
    <w:rsid w:val="005807C3"/>
  </w:style>
  <w:style w:type="character" w:styleId="aa">
    <w:name w:val="Hyperlink"/>
    <w:basedOn w:val="a0"/>
    <w:uiPriority w:val="99"/>
    <w:unhideWhenUsed/>
    <w:rsid w:val="00604136"/>
    <w:rPr>
      <w:strike w:val="0"/>
      <w:dstrike w:val="0"/>
      <w:color w:val="808080"/>
      <w:u w:val="none"/>
      <w:effect w:val="none"/>
      <w:bdr w:val="none" w:sz="0" w:space="0" w:color="auto" w:frame="1"/>
    </w:rPr>
  </w:style>
  <w:style w:type="paragraph" w:styleId="ab">
    <w:name w:val="Body Text Indent"/>
    <w:aliases w:val="Основной текст с отступом Знак Знак"/>
    <w:basedOn w:val="a"/>
    <w:link w:val="ac"/>
    <w:rsid w:val="00471700"/>
    <w:pPr>
      <w:spacing w:before="60" w:after="0" w:line="240" w:lineRule="auto"/>
      <w:ind w:firstLine="851"/>
      <w:jc w:val="both"/>
    </w:pPr>
    <w:rPr>
      <w:rFonts w:ascii="Times New Roman" w:eastAsia="Times New Roman" w:hAnsi="Times New Roman" w:cs="Times New Roman"/>
      <w:sz w:val="24"/>
      <w:szCs w:val="20"/>
      <w:lang w:eastAsia="ru-RU"/>
    </w:rPr>
  </w:style>
  <w:style w:type="character" w:customStyle="1" w:styleId="ac">
    <w:name w:val="Основной текст с отступом Знак"/>
    <w:aliases w:val="Основной текст с отступом Знак Знак Знак"/>
    <w:basedOn w:val="a0"/>
    <w:link w:val="ab"/>
    <w:rsid w:val="00471700"/>
    <w:rPr>
      <w:rFonts w:ascii="Times New Roman" w:eastAsia="Times New Roman" w:hAnsi="Times New Roman" w:cs="Times New Roman"/>
      <w:sz w:val="24"/>
      <w:szCs w:val="20"/>
      <w:lang w:eastAsia="ru-RU"/>
    </w:rPr>
  </w:style>
  <w:style w:type="paragraph" w:styleId="ad">
    <w:name w:val="Body Text"/>
    <w:aliases w:val="Основной текст Знак Знак,Основной текст Знак Знак Знак Знак Знак,Основной текст Знак2,Основной текст Знак1 Знак,Знак Знак Знак Знак Знак Знак Знак Знак,Знак Знак Знак Знак Знак Знак Знак"/>
    <w:basedOn w:val="a"/>
    <w:link w:val="11"/>
    <w:rsid w:val="00471700"/>
    <w:pPr>
      <w:spacing w:after="120" w:line="240" w:lineRule="auto"/>
    </w:pPr>
    <w:rPr>
      <w:rFonts w:ascii="Times New Roman" w:eastAsia="Times New Roman" w:hAnsi="Times New Roman" w:cs="Times New Roman"/>
      <w:sz w:val="24"/>
      <w:szCs w:val="24"/>
      <w:lang w:val="x-none" w:eastAsia="x-none"/>
    </w:rPr>
  </w:style>
  <w:style w:type="character" w:customStyle="1" w:styleId="ae">
    <w:name w:val="Основной текст Знак"/>
    <w:basedOn w:val="a0"/>
    <w:uiPriority w:val="99"/>
    <w:semiHidden/>
    <w:rsid w:val="00471700"/>
  </w:style>
  <w:style w:type="character" w:customStyle="1" w:styleId="11">
    <w:name w:val="Основной текст Знак1"/>
    <w:aliases w:val="Основной текст Знак Знак Знак,Основной текст Знак Знак Знак Знак Знак Знак,Основной текст Знак2 Знак,Основной текст Знак1 Знак Знак,Знак Знак Знак Знак Знак Знак Знак Знак Знак,Знак Знак Знак Знак Знак Знак Знак Знак1"/>
    <w:link w:val="ad"/>
    <w:locked/>
    <w:rsid w:val="00471700"/>
    <w:rPr>
      <w:rFonts w:ascii="Times New Roman" w:eastAsia="Times New Roman" w:hAnsi="Times New Roman" w:cs="Times New Roman"/>
      <w:sz w:val="24"/>
      <w:szCs w:val="24"/>
      <w:lang w:val="x-none" w:eastAsia="x-none"/>
    </w:rPr>
  </w:style>
  <w:style w:type="character" w:customStyle="1" w:styleId="10">
    <w:name w:val="Заголовок 1 Знак"/>
    <w:basedOn w:val="a0"/>
    <w:link w:val="1"/>
    <w:uiPriority w:val="9"/>
    <w:rsid w:val="00FA7766"/>
    <w:rPr>
      <w:rFonts w:asciiTheme="majorHAnsi" w:eastAsiaTheme="majorEastAsia" w:hAnsiTheme="majorHAnsi" w:cstheme="majorBidi"/>
      <w:b/>
      <w:bCs/>
      <w:color w:val="365F91" w:themeColor="accent1" w:themeShade="BF"/>
      <w:sz w:val="28"/>
      <w:szCs w:val="28"/>
    </w:rPr>
  </w:style>
  <w:style w:type="character" w:styleId="af">
    <w:name w:val="annotation reference"/>
    <w:basedOn w:val="a0"/>
    <w:uiPriority w:val="99"/>
    <w:semiHidden/>
    <w:unhideWhenUsed/>
    <w:rsid w:val="009B3485"/>
    <w:rPr>
      <w:sz w:val="16"/>
      <w:szCs w:val="16"/>
    </w:rPr>
  </w:style>
  <w:style w:type="paragraph" w:styleId="af0">
    <w:name w:val="annotation text"/>
    <w:basedOn w:val="a"/>
    <w:link w:val="af1"/>
    <w:uiPriority w:val="99"/>
    <w:semiHidden/>
    <w:unhideWhenUsed/>
    <w:rsid w:val="009B3485"/>
    <w:pPr>
      <w:spacing w:line="240" w:lineRule="auto"/>
    </w:pPr>
    <w:rPr>
      <w:sz w:val="20"/>
      <w:szCs w:val="20"/>
    </w:rPr>
  </w:style>
  <w:style w:type="character" w:customStyle="1" w:styleId="af1">
    <w:name w:val="Текст примечания Знак"/>
    <w:basedOn w:val="a0"/>
    <w:link w:val="af0"/>
    <w:uiPriority w:val="99"/>
    <w:semiHidden/>
    <w:rsid w:val="009B3485"/>
    <w:rPr>
      <w:sz w:val="20"/>
      <w:szCs w:val="20"/>
    </w:rPr>
  </w:style>
  <w:style w:type="paragraph" w:styleId="af2">
    <w:name w:val="annotation subject"/>
    <w:basedOn w:val="af0"/>
    <w:next w:val="af0"/>
    <w:link w:val="af3"/>
    <w:uiPriority w:val="99"/>
    <w:semiHidden/>
    <w:unhideWhenUsed/>
    <w:rsid w:val="009B3485"/>
    <w:rPr>
      <w:b/>
      <w:bCs/>
    </w:rPr>
  </w:style>
  <w:style w:type="character" w:customStyle="1" w:styleId="af3">
    <w:name w:val="Тема примечания Знак"/>
    <w:basedOn w:val="af1"/>
    <w:link w:val="af2"/>
    <w:uiPriority w:val="99"/>
    <w:semiHidden/>
    <w:rsid w:val="009B348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0720">
      <w:bodyDiv w:val="1"/>
      <w:marLeft w:val="0"/>
      <w:marRight w:val="0"/>
      <w:marTop w:val="0"/>
      <w:marBottom w:val="0"/>
      <w:divBdr>
        <w:top w:val="none" w:sz="0" w:space="0" w:color="auto"/>
        <w:left w:val="none" w:sz="0" w:space="0" w:color="auto"/>
        <w:bottom w:val="none" w:sz="0" w:space="0" w:color="auto"/>
        <w:right w:val="none" w:sz="0" w:space="0" w:color="auto"/>
      </w:divBdr>
    </w:div>
    <w:div w:id="51120698">
      <w:bodyDiv w:val="1"/>
      <w:marLeft w:val="0"/>
      <w:marRight w:val="0"/>
      <w:marTop w:val="0"/>
      <w:marBottom w:val="0"/>
      <w:divBdr>
        <w:top w:val="none" w:sz="0" w:space="0" w:color="auto"/>
        <w:left w:val="none" w:sz="0" w:space="0" w:color="auto"/>
        <w:bottom w:val="none" w:sz="0" w:space="0" w:color="auto"/>
        <w:right w:val="none" w:sz="0" w:space="0" w:color="auto"/>
      </w:divBdr>
      <w:divsChild>
        <w:div w:id="346248038">
          <w:marLeft w:val="0"/>
          <w:marRight w:val="0"/>
          <w:marTop w:val="121"/>
          <w:marBottom w:val="0"/>
          <w:divBdr>
            <w:top w:val="none" w:sz="0" w:space="0" w:color="auto"/>
            <w:left w:val="none" w:sz="0" w:space="0" w:color="auto"/>
            <w:bottom w:val="none" w:sz="0" w:space="0" w:color="auto"/>
            <w:right w:val="none" w:sz="0" w:space="0" w:color="auto"/>
          </w:divBdr>
        </w:div>
      </w:divsChild>
    </w:div>
    <w:div w:id="54815376">
      <w:bodyDiv w:val="1"/>
      <w:marLeft w:val="0"/>
      <w:marRight w:val="0"/>
      <w:marTop w:val="0"/>
      <w:marBottom w:val="0"/>
      <w:divBdr>
        <w:top w:val="none" w:sz="0" w:space="0" w:color="auto"/>
        <w:left w:val="none" w:sz="0" w:space="0" w:color="auto"/>
        <w:bottom w:val="none" w:sz="0" w:space="0" w:color="auto"/>
        <w:right w:val="none" w:sz="0" w:space="0" w:color="auto"/>
      </w:divBdr>
    </w:div>
    <w:div w:id="120727698">
      <w:bodyDiv w:val="1"/>
      <w:marLeft w:val="0"/>
      <w:marRight w:val="0"/>
      <w:marTop w:val="0"/>
      <w:marBottom w:val="0"/>
      <w:divBdr>
        <w:top w:val="none" w:sz="0" w:space="0" w:color="auto"/>
        <w:left w:val="none" w:sz="0" w:space="0" w:color="auto"/>
        <w:bottom w:val="none" w:sz="0" w:space="0" w:color="auto"/>
        <w:right w:val="none" w:sz="0" w:space="0" w:color="auto"/>
      </w:divBdr>
    </w:div>
    <w:div w:id="121770362">
      <w:bodyDiv w:val="1"/>
      <w:marLeft w:val="0"/>
      <w:marRight w:val="0"/>
      <w:marTop w:val="0"/>
      <w:marBottom w:val="0"/>
      <w:divBdr>
        <w:top w:val="none" w:sz="0" w:space="0" w:color="auto"/>
        <w:left w:val="none" w:sz="0" w:space="0" w:color="auto"/>
        <w:bottom w:val="none" w:sz="0" w:space="0" w:color="auto"/>
        <w:right w:val="none" w:sz="0" w:space="0" w:color="auto"/>
      </w:divBdr>
    </w:div>
    <w:div w:id="182788487">
      <w:bodyDiv w:val="1"/>
      <w:marLeft w:val="0"/>
      <w:marRight w:val="0"/>
      <w:marTop w:val="0"/>
      <w:marBottom w:val="0"/>
      <w:divBdr>
        <w:top w:val="none" w:sz="0" w:space="0" w:color="auto"/>
        <w:left w:val="none" w:sz="0" w:space="0" w:color="auto"/>
        <w:bottom w:val="none" w:sz="0" w:space="0" w:color="auto"/>
        <w:right w:val="none" w:sz="0" w:space="0" w:color="auto"/>
      </w:divBdr>
    </w:div>
    <w:div w:id="234055563">
      <w:bodyDiv w:val="1"/>
      <w:marLeft w:val="0"/>
      <w:marRight w:val="0"/>
      <w:marTop w:val="0"/>
      <w:marBottom w:val="0"/>
      <w:divBdr>
        <w:top w:val="none" w:sz="0" w:space="0" w:color="auto"/>
        <w:left w:val="none" w:sz="0" w:space="0" w:color="auto"/>
        <w:bottom w:val="none" w:sz="0" w:space="0" w:color="auto"/>
        <w:right w:val="none" w:sz="0" w:space="0" w:color="auto"/>
      </w:divBdr>
      <w:divsChild>
        <w:div w:id="321201228">
          <w:marLeft w:val="0"/>
          <w:marRight w:val="0"/>
          <w:marTop w:val="121"/>
          <w:marBottom w:val="0"/>
          <w:divBdr>
            <w:top w:val="none" w:sz="0" w:space="0" w:color="auto"/>
            <w:left w:val="none" w:sz="0" w:space="0" w:color="auto"/>
            <w:bottom w:val="none" w:sz="0" w:space="0" w:color="auto"/>
            <w:right w:val="none" w:sz="0" w:space="0" w:color="auto"/>
          </w:divBdr>
        </w:div>
        <w:div w:id="2083483896">
          <w:marLeft w:val="0"/>
          <w:marRight w:val="0"/>
          <w:marTop w:val="121"/>
          <w:marBottom w:val="0"/>
          <w:divBdr>
            <w:top w:val="none" w:sz="0" w:space="0" w:color="auto"/>
            <w:left w:val="none" w:sz="0" w:space="0" w:color="auto"/>
            <w:bottom w:val="none" w:sz="0" w:space="0" w:color="auto"/>
            <w:right w:val="none" w:sz="0" w:space="0" w:color="auto"/>
          </w:divBdr>
        </w:div>
        <w:div w:id="244192930">
          <w:marLeft w:val="0"/>
          <w:marRight w:val="0"/>
          <w:marTop w:val="121"/>
          <w:marBottom w:val="0"/>
          <w:divBdr>
            <w:top w:val="none" w:sz="0" w:space="0" w:color="auto"/>
            <w:left w:val="none" w:sz="0" w:space="0" w:color="auto"/>
            <w:bottom w:val="none" w:sz="0" w:space="0" w:color="auto"/>
            <w:right w:val="none" w:sz="0" w:space="0" w:color="auto"/>
          </w:divBdr>
        </w:div>
        <w:div w:id="1553618973">
          <w:marLeft w:val="0"/>
          <w:marRight w:val="0"/>
          <w:marTop w:val="121"/>
          <w:marBottom w:val="0"/>
          <w:divBdr>
            <w:top w:val="none" w:sz="0" w:space="0" w:color="auto"/>
            <w:left w:val="none" w:sz="0" w:space="0" w:color="auto"/>
            <w:bottom w:val="none" w:sz="0" w:space="0" w:color="auto"/>
            <w:right w:val="none" w:sz="0" w:space="0" w:color="auto"/>
          </w:divBdr>
        </w:div>
        <w:div w:id="1614559767">
          <w:marLeft w:val="0"/>
          <w:marRight w:val="0"/>
          <w:marTop w:val="121"/>
          <w:marBottom w:val="0"/>
          <w:divBdr>
            <w:top w:val="none" w:sz="0" w:space="0" w:color="auto"/>
            <w:left w:val="none" w:sz="0" w:space="0" w:color="auto"/>
            <w:bottom w:val="none" w:sz="0" w:space="0" w:color="auto"/>
            <w:right w:val="none" w:sz="0" w:space="0" w:color="auto"/>
          </w:divBdr>
        </w:div>
      </w:divsChild>
    </w:div>
    <w:div w:id="241256345">
      <w:bodyDiv w:val="1"/>
      <w:marLeft w:val="0"/>
      <w:marRight w:val="0"/>
      <w:marTop w:val="0"/>
      <w:marBottom w:val="0"/>
      <w:divBdr>
        <w:top w:val="none" w:sz="0" w:space="0" w:color="auto"/>
        <w:left w:val="none" w:sz="0" w:space="0" w:color="auto"/>
        <w:bottom w:val="none" w:sz="0" w:space="0" w:color="auto"/>
        <w:right w:val="none" w:sz="0" w:space="0" w:color="auto"/>
      </w:divBdr>
    </w:div>
    <w:div w:id="279921957">
      <w:bodyDiv w:val="1"/>
      <w:marLeft w:val="0"/>
      <w:marRight w:val="0"/>
      <w:marTop w:val="0"/>
      <w:marBottom w:val="0"/>
      <w:divBdr>
        <w:top w:val="none" w:sz="0" w:space="0" w:color="auto"/>
        <w:left w:val="none" w:sz="0" w:space="0" w:color="auto"/>
        <w:bottom w:val="none" w:sz="0" w:space="0" w:color="auto"/>
        <w:right w:val="none" w:sz="0" w:space="0" w:color="auto"/>
      </w:divBdr>
    </w:div>
    <w:div w:id="318190938">
      <w:bodyDiv w:val="1"/>
      <w:marLeft w:val="0"/>
      <w:marRight w:val="0"/>
      <w:marTop w:val="0"/>
      <w:marBottom w:val="0"/>
      <w:divBdr>
        <w:top w:val="none" w:sz="0" w:space="0" w:color="auto"/>
        <w:left w:val="none" w:sz="0" w:space="0" w:color="auto"/>
        <w:bottom w:val="none" w:sz="0" w:space="0" w:color="auto"/>
        <w:right w:val="none" w:sz="0" w:space="0" w:color="auto"/>
      </w:divBdr>
    </w:div>
    <w:div w:id="326055924">
      <w:bodyDiv w:val="1"/>
      <w:marLeft w:val="0"/>
      <w:marRight w:val="0"/>
      <w:marTop w:val="0"/>
      <w:marBottom w:val="0"/>
      <w:divBdr>
        <w:top w:val="none" w:sz="0" w:space="0" w:color="auto"/>
        <w:left w:val="none" w:sz="0" w:space="0" w:color="auto"/>
        <w:bottom w:val="none" w:sz="0" w:space="0" w:color="auto"/>
        <w:right w:val="none" w:sz="0" w:space="0" w:color="auto"/>
      </w:divBdr>
      <w:divsChild>
        <w:div w:id="1959067692">
          <w:marLeft w:val="0"/>
          <w:marRight w:val="0"/>
          <w:marTop w:val="121"/>
          <w:marBottom w:val="0"/>
          <w:divBdr>
            <w:top w:val="none" w:sz="0" w:space="0" w:color="auto"/>
            <w:left w:val="none" w:sz="0" w:space="0" w:color="auto"/>
            <w:bottom w:val="none" w:sz="0" w:space="0" w:color="auto"/>
            <w:right w:val="none" w:sz="0" w:space="0" w:color="auto"/>
          </w:divBdr>
        </w:div>
      </w:divsChild>
    </w:div>
    <w:div w:id="389352253">
      <w:bodyDiv w:val="1"/>
      <w:marLeft w:val="0"/>
      <w:marRight w:val="0"/>
      <w:marTop w:val="0"/>
      <w:marBottom w:val="0"/>
      <w:divBdr>
        <w:top w:val="none" w:sz="0" w:space="0" w:color="auto"/>
        <w:left w:val="none" w:sz="0" w:space="0" w:color="auto"/>
        <w:bottom w:val="none" w:sz="0" w:space="0" w:color="auto"/>
        <w:right w:val="none" w:sz="0" w:space="0" w:color="auto"/>
      </w:divBdr>
      <w:divsChild>
        <w:div w:id="1660111541">
          <w:marLeft w:val="0"/>
          <w:marRight w:val="0"/>
          <w:marTop w:val="0"/>
          <w:marBottom w:val="0"/>
          <w:divBdr>
            <w:top w:val="none" w:sz="0" w:space="0" w:color="auto"/>
            <w:left w:val="none" w:sz="0" w:space="0" w:color="auto"/>
            <w:bottom w:val="none" w:sz="0" w:space="0" w:color="auto"/>
            <w:right w:val="none" w:sz="0" w:space="0" w:color="auto"/>
          </w:divBdr>
          <w:divsChild>
            <w:div w:id="1332098448">
              <w:marLeft w:val="0"/>
              <w:marRight w:val="0"/>
              <w:marTop w:val="0"/>
              <w:marBottom w:val="0"/>
              <w:divBdr>
                <w:top w:val="none" w:sz="0" w:space="0" w:color="auto"/>
                <w:left w:val="none" w:sz="0" w:space="0" w:color="auto"/>
                <w:bottom w:val="none" w:sz="0" w:space="0" w:color="auto"/>
                <w:right w:val="none" w:sz="0" w:space="0" w:color="auto"/>
              </w:divBdr>
              <w:divsChild>
                <w:div w:id="1726249344">
                  <w:marLeft w:val="0"/>
                  <w:marRight w:val="0"/>
                  <w:marTop w:val="0"/>
                  <w:marBottom w:val="0"/>
                  <w:divBdr>
                    <w:top w:val="none" w:sz="0" w:space="0" w:color="auto"/>
                    <w:left w:val="none" w:sz="0" w:space="0" w:color="auto"/>
                    <w:bottom w:val="none" w:sz="0" w:space="0" w:color="auto"/>
                    <w:right w:val="none" w:sz="0" w:space="0" w:color="auto"/>
                  </w:divBdr>
                  <w:divsChild>
                    <w:div w:id="745568831">
                      <w:marLeft w:val="0"/>
                      <w:marRight w:val="0"/>
                      <w:marTop w:val="300"/>
                      <w:marBottom w:val="1200"/>
                      <w:divBdr>
                        <w:top w:val="none" w:sz="0" w:space="0" w:color="auto"/>
                        <w:left w:val="none" w:sz="0" w:space="0" w:color="auto"/>
                        <w:bottom w:val="none" w:sz="0" w:space="0" w:color="auto"/>
                        <w:right w:val="none" w:sz="0" w:space="0" w:color="auto"/>
                      </w:divBdr>
                      <w:divsChild>
                        <w:div w:id="1387946486">
                          <w:marLeft w:val="0"/>
                          <w:marRight w:val="0"/>
                          <w:marTop w:val="0"/>
                          <w:marBottom w:val="0"/>
                          <w:divBdr>
                            <w:top w:val="none" w:sz="0" w:space="0" w:color="auto"/>
                            <w:left w:val="none" w:sz="0" w:space="0" w:color="auto"/>
                            <w:bottom w:val="none" w:sz="0" w:space="0" w:color="auto"/>
                            <w:right w:val="none" w:sz="0" w:space="0" w:color="auto"/>
                          </w:divBdr>
                          <w:divsChild>
                            <w:div w:id="2130470971">
                              <w:marLeft w:val="0"/>
                              <w:marRight w:val="0"/>
                              <w:marTop w:val="0"/>
                              <w:marBottom w:val="0"/>
                              <w:divBdr>
                                <w:top w:val="none" w:sz="0" w:space="0" w:color="auto"/>
                                <w:left w:val="none" w:sz="0" w:space="0" w:color="auto"/>
                                <w:bottom w:val="none" w:sz="0" w:space="0" w:color="auto"/>
                                <w:right w:val="none" w:sz="0" w:space="0" w:color="auto"/>
                              </w:divBdr>
                              <w:divsChild>
                                <w:div w:id="1746608280">
                                  <w:marLeft w:val="0"/>
                                  <w:marRight w:val="0"/>
                                  <w:marTop w:val="0"/>
                                  <w:marBottom w:val="0"/>
                                  <w:divBdr>
                                    <w:top w:val="none" w:sz="0" w:space="0" w:color="auto"/>
                                    <w:left w:val="none" w:sz="0" w:space="0" w:color="auto"/>
                                    <w:bottom w:val="none" w:sz="0" w:space="0" w:color="auto"/>
                                    <w:right w:val="none" w:sz="0" w:space="0" w:color="auto"/>
                                  </w:divBdr>
                                  <w:divsChild>
                                    <w:div w:id="1883590229">
                                      <w:marLeft w:val="0"/>
                                      <w:marRight w:val="0"/>
                                      <w:marTop w:val="0"/>
                                      <w:marBottom w:val="0"/>
                                      <w:divBdr>
                                        <w:top w:val="none" w:sz="0" w:space="0" w:color="auto"/>
                                        <w:left w:val="none" w:sz="0" w:space="0" w:color="auto"/>
                                        <w:bottom w:val="none" w:sz="0" w:space="0" w:color="auto"/>
                                        <w:right w:val="none" w:sz="0" w:space="0" w:color="auto"/>
                                      </w:divBdr>
                                    </w:div>
                                    <w:div w:id="532882365">
                                      <w:marLeft w:val="0"/>
                                      <w:marRight w:val="0"/>
                                      <w:marTop w:val="0"/>
                                      <w:marBottom w:val="0"/>
                                      <w:divBdr>
                                        <w:top w:val="none" w:sz="0" w:space="0" w:color="auto"/>
                                        <w:left w:val="none" w:sz="0" w:space="0" w:color="auto"/>
                                        <w:bottom w:val="none" w:sz="0" w:space="0" w:color="auto"/>
                                        <w:right w:val="none" w:sz="0" w:space="0" w:color="auto"/>
                                      </w:divBdr>
                                    </w:div>
                                    <w:div w:id="435635199">
                                      <w:marLeft w:val="0"/>
                                      <w:marRight w:val="0"/>
                                      <w:marTop w:val="0"/>
                                      <w:marBottom w:val="0"/>
                                      <w:divBdr>
                                        <w:top w:val="none" w:sz="0" w:space="0" w:color="auto"/>
                                        <w:left w:val="none" w:sz="0" w:space="0" w:color="auto"/>
                                        <w:bottom w:val="none" w:sz="0" w:space="0" w:color="auto"/>
                                        <w:right w:val="none" w:sz="0" w:space="0" w:color="auto"/>
                                      </w:divBdr>
                                    </w:div>
                                    <w:div w:id="90553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92195411">
      <w:bodyDiv w:val="1"/>
      <w:marLeft w:val="0"/>
      <w:marRight w:val="0"/>
      <w:marTop w:val="0"/>
      <w:marBottom w:val="0"/>
      <w:divBdr>
        <w:top w:val="none" w:sz="0" w:space="0" w:color="auto"/>
        <w:left w:val="none" w:sz="0" w:space="0" w:color="auto"/>
        <w:bottom w:val="none" w:sz="0" w:space="0" w:color="auto"/>
        <w:right w:val="none" w:sz="0" w:space="0" w:color="auto"/>
      </w:divBdr>
    </w:div>
    <w:div w:id="397482408">
      <w:bodyDiv w:val="1"/>
      <w:marLeft w:val="0"/>
      <w:marRight w:val="0"/>
      <w:marTop w:val="0"/>
      <w:marBottom w:val="0"/>
      <w:divBdr>
        <w:top w:val="none" w:sz="0" w:space="0" w:color="auto"/>
        <w:left w:val="none" w:sz="0" w:space="0" w:color="auto"/>
        <w:bottom w:val="none" w:sz="0" w:space="0" w:color="auto"/>
        <w:right w:val="none" w:sz="0" w:space="0" w:color="auto"/>
      </w:divBdr>
    </w:div>
    <w:div w:id="415978821">
      <w:bodyDiv w:val="1"/>
      <w:marLeft w:val="0"/>
      <w:marRight w:val="0"/>
      <w:marTop w:val="0"/>
      <w:marBottom w:val="0"/>
      <w:divBdr>
        <w:top w:val="none" w:sz="0" w:space="0" w:color="auto"/>
        <w:left w:val="none" w:sz="0" w:space="0" w:color="auto"/>
        <w:bottom w:val="none" w:sz="0" w:space="0" w:color="auto"/>
        <w:right w:val="none" w:sz="0" w:space="0" w:color="auto"/>
      </w:divBdr>
    </w:div>
    <w:div w:id="471337083">
      <w:bodyDiv w:val="1"/>
      <w:marLeft w:val="0"/>
      <w:marRight w:val="0"/>
      <w:marTop w:val="0"/>
      <w:marBottom w:val="0"/>
      <w:divBdr>
        <w:top w:val="none" w:sz="0" w:space="0" w:color="auto"/>
        <w:left w:val="none" w:sz="0" w:space="0" w:color="auto"/>
        <w:bottom w:val="none" w:sz="0" w:space="0" w:color="auto"/>
        <w:right w:val="none" w:sz="0" w:space="0" w:color="auto"/>
      </w:divBdr>
      <w:divsChild>
        <w:div w:id="1102149431">
          <w:marLeft w:val="0"/>
          <w:marRight w:val="0"/>
          <w:marTop w:val="0"/>
          <w:marBottom w:val="0"/>
          <w:divBdr>
            <w:top w:val="none" w:sz="0" w:space="0" w:color="auto"/>
            <w:left w:val="none" w:sz="0" w:space="0" w:color="auto"/>
            <w:bottom w:val="none" w:sz="0" w:space="0" w:color="auto"/>
            <w:right w:val="none" w:sz="0" w:space="0" w:color="auto"/>
          </w:divBdr>
          <w:divsChild>
            <w:div w:id="1200626828">
              <w:marLeft w:val="0"/>
              <w:marRight w:val="0"/>
              <w:marTop w:val="0"/>
              <w:marBottom w:val="0"/>
              <w:divBdr>
                <w:top w:val="none" w:sz="0" w:space="0" w:color="auto"/>
                <w:left w:val="none" w:sz="0" w:space="0" w:color="auto"/>
                <w:bottom w:val="none" w:sz="0" w:space="0" w:color="auto"/>
                <w:right w:val="none" w:sz="0" w:space="0" w:color="auto"/>
              </w:divBdr>
              <w:divsChild>
                <w:div w:id="91750548">
                  <w:marLeft w:val="0"/>
                  <w:marRight w:val="0"/>
                  <w:marTop w:val="0"/>
                  <w:marBottom w:val="0"/>
                  <w:divBdr>
                    <w:top w:val="none" w:sz="0" w:space="0" w:color="auto"/>
                    <w:left w:val="none" w:sz="0" w:space="0" w:color="auto"/>
                    <w:bottom w:val="none" w:sz="0" w:space="0" w:color="auto"/>
                    <w:right w:val="none" w:sz="0" w:space="0" w:color="auto"/>
                  </w:divBdr>
                  <w:divsChild>
                    <w:div w:id="751126840">
                      <w:marLeft w:val="0"/>
                      <w:marRight w:val="0"/>
                      <w:marTop w:val="0"/>
                      <w:marBottom w:val="0"/>
                      <w:divBdr>
                        <w:top w:val="none" w:sz="0" w:space="0" w:color="auto"/>
                        <w:left w:val="none" w:sz="0" w:space="0" w:color="auto"/>
                        <w:bottom w:val="none" w:sz="0" w:space="0" w:color="auto"/>
                        <w:right w:val="none" w:sz="0" w:space="0" w:color="auto"/>
                      </w:divBdr>
                      <w:divsChild>
                        <w:div w:id="571701151">
                          <w:marLeft w:val="0"/>
                          <w:marRight w:val="0"/>
                          <w:marTop w:val="0"/>
                          <w:marBottom w:val="0"/>
                          <w:divBdr>
                            <w:top w:val="none" w:sz="0" w:space="0" w:color="auto"/>
                            <w:left w:val="none" w:sz="0" w:space="0" w:color="auto"/>
                            <w:bottom w:val="none" w:sz="0" w:space="0" w:color="auto"/>
                            <w:right w:val="none" w:sz="0" w:space="0" w:color="auto"/>
                          </w:divBdr>
                          <w:divsChild>
                            <w:div w:id="1581519434">
                              <w:marLeft w:val="0"/>
                              <w:marRight w:val="0"/>
                              <w:marTop w:val="0"/>
                              <w:marBottom w:val="0"/>
                              <w:divBdr>
                                <w:top w:val="none" w:sz="0" w:space="0" w:color="auto"/>
                                <w:left w:val="none" w:sz="0" w:space="0" w:color="auto"/>
                                <w:bottom w:val="none" w:sz="0" w:space="0" w:color="auto"/>
                                <w:right w:val="none" w:sz="0" w:space="0" w:color="auto"/>
                              </w:divBdr>
                              <w:divsChild>
                                <w:div w:id="857892603">
                                  <w:marLeft w:val="0"/>
                                  <w:marRight w:val="0"/>
                                  <w:marTop w:val="0"/>
                                  <w:marBottom w:val="0"/>
                                  <w:divBdr>
                                    <w:top w:val="none" w:sz="0" w:space="0" w:color="auto"/>
                                    <w:left w:val="none" w:sz="0" w:space="0" w:color="auto"/>
                                    <w:bottom w:val="none" w:sz="0" w:space="0" w:color="auto"/>
                                    <w:right w:val="none" w:sz="0" w:space="0" w:color="auto"/>
                                  </w:divBdr>
                                  <w:divsChild>
                                    <w:div w:id="120278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9616219">
      <w:bodyDiv w:val="1"/>
      <w:marLeft w:val="0"/>
      <w:marRight w:val="0"/>
      <w:marTop w:val="0"/>
      <w:marBottom w:val="0"/>
      <w:divBdr>
        <w:top w:val="none" w:sz="0" w:space="0" w:color="auto"/>
        <w:left w:val="none" w:sz="0" w:space="0" w:color="auto"/>
        <w:bottom w:val="none" w:sz="0" w:space="0" w:color="auto"/>
        <w:right w:val="none" w:sz="0" w:space="0" w:color="auto"/>
      </w:divBdr>
    </w:div>
    <w:div w:id="494104325">
      <w:bodyDiv w:val="1"/>
      <w:marLeft w:val="0"/>
      <w:marRight w:val="0"/>
      <w:marTop w:val="0"/>
      <w:marBottom w:val="0"/>
      <w:divBdr>
        <w:top w:val="none" w:sz="0" w:space="0" w:color="auto"/>
        <w:left w:val="none" w:sz="0" w:space="0" w:color="auto"/>
        <w:bottom w:val="none" w:sz="0" w:space="0" w:color="auto"/>
        <w:right w:val="none" w:sz="0" w:space="0" w:color="auto"/>
      </w:divBdr>
    </w:div>
    <w:div w:id="515001992">
      <w:bodyDiv w:val="1"/>
      <w:marLeft w:val="0"/>
      <w:marRight w:val="0"/>
      <w:marTop w:val="0"/>
      <w:marBottom w:val="0"/>
      <w:divBdr>
        <w:top w:val="none" w:sz="0" w:space="0" w:color="auto"/>
        <w:left w:val="none" w:sz="0" w:space="0" w:color="auto"/>
        <w:bottom w:val="none" w:sz="0" w:space="0" w:color="auto"/>
        <w:right w:val="none" w:sz="0" w:space="0" w:color="auto"/>
      </w:divBdr>
    </w:div>
    <w:div w:id="516385790">
      <w:bodyDiv w:val="1"/>
      <w:marLeft w:val="0"/>
      <w:marRight w:val="0"/>
      <w:marTop w:val="0"/>
      <w:marBottom w:val="0"/>
      <w:divBdr>
        <w:top w:val="none" w:sz="0" w:space="0" w:color="auto"/>
        <w:left w:val="none" w:sz="0" w:space="0" w:color="auto"/>
        <w:bottom w:val="none" w:sz="0" w:space="0" w:color="auto"/>
        <w:right w:val="none" w:sz="0" w:space="0" w:color="auto"/>
      </w:divBdr>
    </w:div>
    <w:div w:id="528417569">
      <w:bodyDiv w:val="1"/>
      <w:marLeft w:val="0"/>
      <w:marRight w:val="0"/>
      <w:marTop w:val="0"/>
      <w:marBottom w:val="0"/>
      <w:divBdr>
        <w:top w:val="none" w:sz="0" w:space="0" w:color="auto"/>
        <w:left w:val="none" w:sz="0" w:space="0" w:color="auto"/>
        <w:bottom w:val="none" w:sz="0" w:space="0" w:color="auto"/>
        <w:right w:val="none" w:sz="0" w:space="0" w:color="auto"/>
      </w:divBdr>
    </w:div>
    <w:div w:id="550119199">
      <w:bodyDiv w:val="1"/>
      <w:marLeft w:val="0"/>
      <w:marRight w:val="0"/>
      <w:marTop w:val="0"/>
      <w:marBottom w:val="0"/>
      <w:divBdr>
        <w:top w:val="none" w:sz="0" w:space="0" w:color="auto"/>
        <w:left w:val="none" w:sz="0" w:space="0" w:color="auto"/>
        <w:bottom w:val="none" w:sz="0" w:space="0" w:color="auto"/>
        <w:right w:val="none" w:sz="0" w:space="0" w:color="auto"/>
      </w:divBdr>
    </w:div>
    <w:div w:id="574978448">
      <w:bodyDiv w:val="1"/>
      <w:marLeft w:val="0"/>
      <w:marRight w:val="0"/>
      <w:marTop w:val="0"/>
      <w:marBottom w:val="0"/>
      <w:divBdr>
        <w:top w:val="none" w:sz="0" w:space="0" w:color="auto"/>
        <w:left w:val="none" w:sz="0" w:space="0" w:color="auto"/>
        <w:bottom w:val="none" w:sz="0" w:space="0" w:color="auto"/>
        <w:right w:val="none" w:sz="0" w:space="0" w:color="auto"/>
      </w:divBdr>
    </w:div>
    <w:div w:id="616644717">
      <w:bodyDiv w:val="1"/>
      <w:marLeft w:val="0"/>
      <w:marRight w:val="0"/>
      <w:marTop w:val="0"/>
      <w:marBottom w:val="0"/>
      <w:divBdr>
        <w:top w:val="none" w:sz="0" w:space="0" w:color="auto"/>
        <w:left w:val="none" w:sz="0" w:space="0" w:color="auto"/>
        <w:bottom w:val="none" w:sz="0" w:space="0" w:color="auto"/>
        <w:right w:val="none" w:sz="0" w:space="0" w:color="auto"/>
      </w:divBdr>
    </w:div>
    <w:div w:id="666249375">
      <w:bodyDiv w:val="1"/>
      <w:marLeft w:val="0"/>
      <w:marRight w:val="0"/>
      <w:marTop w:val="0"/>
      <w:marBottom w:val="0"/>
      <w:divBdr>
        <w:top w:val="none" w:sz="0" w:space="0" w:color="auto"/>
        <w:left w:val="none" w:sz="0" w:space="0" w:color="auto"/>
        <w:bottom w:val="none" w:sz="0" w:space="0" w:color="auto"/>
        <w:right w:val="none" w:sz="0" w:space="0" w:color="auto"/>
      </w:divBdr>
    </w:div>
    <w:div w:id="737287350">
      <w:bodyDiv w:val="1"/>
      <w:marLeft w:val="0"/>
      <w:marRight w:val="0"/>
      <w:marTop w:val="0"/>
      <w:marBottom w:val="0"/>
      <w:divBdr>
        <w:top w:val="none" w:sz="0" w:space="0" w:color="auto"/>
        <w:left w:val="none" w:sz="0" w:space="0" w:color="auto"/>
        <w:bottom w:val="none" w:sz="0" w:space="0" w:color="auto"/>
        <w:right w:val="none" w:sz="0" w:space="0" w:color="auto"/>
      </w:divBdr>
    </w:div>
    <w:div w:id="744179825">
      <w:bodyDiv w:val="1"/>
      <w:marLeft w:val="0"/>
      <w:marRight w:val="0"/>
      <w:marTop w:val="0"/>
      <w:marBottom w:val="0"/>
      <w:divBdr>
        <w:top w:val="none" w:sz="0" w:space="0" w:color="auto"/>
        <w:left w:val="none" w:sz="0" w:space="0" w:color="auto"/>
        <w:bottom w:val="none" w:sz="0" w:space="0" w:color="auto"/>
        <w:right w:val="none" w:sz="0" w:space="0" w:color="auto"/>
      </w:divBdr>
    </w:div>
    <w:div w:id="749935211">
      <w:bodyDiv w:val="1"/>
      <w:marLeft w:val="0"/>
      <w:marRight w:val="0"/>
      <w:marTop w:val="0"/>
      <w:marBottom w:val="0"/>
      <w:divBdr>
        <w:top w:val="none" w:sz="0" w:space="0" w:color="auto"/>
        <w:left w:val="none" w:sz="0" w:space="0" w:color="auto"/>
        <w:bottom w:val="none" w:sz="0" w:space="0" w:color="auto"/>
        <w:right w:val="none" w:sz="0" w:space="0" w:color="auto"/>
      </w:divBdr>
    </w:div>
    <w:div w:id="784689095">
      <w:bodyDiv w:val="1"/>
      <w:marLeft w:val="0"/>
      <w:marRight w:val="0"/>
      <w:marTop w:val="0"/>
      <w:marBottom w:val="0"/>
      <w:divBdr>
        <w:top w:val="none" w:sz="0" w:space="0" w:color="auto"/>
        <w:left w:val="none" w:sz="0" w:space="0" w:color="auto"/>
        <w:bottom w:val="none" w:sz="0" w:space="0" w:color="auto"/>
        <w:right w:val="none" w:sz="0" w:space="0" w:color="auto"/>
      </w:divBdr>
    </w:div>
    <w:div w:id="838234613">
      <w:bodyDiv w:val="1"/>
      <w:marLeft w:val="0"/>
      <w:marRight w:val="0"/>
      <w:marTop w:val="0"/>
      <w:marBottom w:val="0"/>
      <w:divBdr>
        <w:top w:val="none" w:sz="0" w:space="0" w:color="auto"/>
        <w:left w:val="none" w:sz="0" w:space="0" w:color="auto"/>
        <w:bottom w:val="none" w:sz="0" w:space="0" w:color="auto"/>
        <w:right w:val="none" w:sz="0" w:space="0" w:color="auto"/>
      </w:divBdr>
    </w:div>
    <w:div w:id="838927030">
      <w:bodyDiv w:val="1"/>
      <w:marLeft w:val="0"/>
      <w:marRight w:val="0"/>
      <w:marTop w:val="0"/>
      <w:marBottom w:val="0"/>
      <w:divBdr>
        <w:top w:val="none" w:sz="0" w:space="0" w:color="auto"/>
        <w:left w:val="none" w:sz="0" w:space="0" w:color="auto"/>
        <w:bottom w:val="none" w:sz="0" w:space="0" w:color="auto"/>
        <w:right w:val="none" w:sz="0" w:space="0" w:color="auto"/>
      </w:divBdr>
    </w:div>
    <w:div w:id="871000230">
      <w:bodyDiv w:val="1"/>
      <w:marLeft w:val="0"/>
      <w:marRight w:val="0"/>
      <w:marTop w:val="0"/>
      <w:marBottom w:val="0"/>
      <w:divBdr>
        <w:top w:val="none" w:sz="0" w:space="0" w:color="auto"/>
        <w:left w:val="none" w:sz="0" w:space="0" w:color="auto"/>
        <w:bottom w:val="none" w:sz="0" w:space="0" w:color="auto"/>
        <w:right w:val="none" w:sz="0" w:space="0" w:color="auto"/>
      </w:divBdr>
    </w:div>
    <w:div w:id="872227449">
      <w:bodyDiv w:val="1"/>
      <w:marLeft w:val="0"/>
      <w:marRight w:val="0"/>
      <w:marTop w:val="0"/>
      <w:marBottom w:val="0"/>
      <w:divBdr>
        <w:top w:val="none" w:sz="0" w:space="0" w:color="auto"/>
        <w:left w:val="none" w:sz="0" w:space="0" w:color="auto"/>
        <w:bottom w:val="none" w:sz="0" w:space="0" w:color="auto"/>
        <w:right w:val="none" w:sz="0" w:space="0" w:color="auto"/>
      </w:divBdr>
    </w:div>
    <w:div w:id="905535094">
      <w:bodyDiv w:val="1"/>
      <w:marLeft w:val="0"/>
      <w:marRight w:val="0"/>
      <w:marTop w:val="0"/>
      <w:marBottom w:val="0"/>
      <w:divBdr>
        <w:top w:val="none" w:sz="0" w:space="0" w:color="auto"/>
        <w:left w:val="none" w:sz="0" w:space="0" w:color="auto"/>
        <w:bottom w:val="none" w:sz="0" w:space="0" w:color="auto"/>
        <w:right w:val="none" w:sz="0" w:space="0" w:color="auto"/>
      </w:divBdr>
    </w:div>
    <w:div w:id="934091433">
      <w:bodyDiv w:val="1"/>
      <w:marLeft w:val="0"/>
      <w:marRight w:val="0"/>
      <w:marTop w:val="0"/>
      <w:marBottom w:val="0"/>
      <w:divBdr>
        <w:top w:val="none" w:sz="0" w:space="0" w:color="auto"/>
        <w:left w:val="none" w:sz="0" w:space="0" w:color="auto"/>
        <w:bottom w:val="none" w:sz="0" w:space="0" w:color="auto"/>
        <w:right w:val="none" w:sz="0" w:space="0" w:color="auto"/>
      </w:divBdr>
    </w:div>
    <w:div w:id="946502726">
      <w:bodyDiv w:val="1"/>
      <w:marLeft w:val="0"/>
      <w:marRight w:val="0"/>
      <w:marTop w:val="0"/>
      <w:marBottom w:val="0"/>
      <w:divBdr>
        <w:top w:val="none" w:sz="0" w:space="0" w:color="auto"/>
        <w:left w:val="none" w:sz="0" w:space="0" w:color="auto"/>
        <w:bottom w:val="none" w:sz="0" w:space="0" w:color="auto"/>
        <w:right w:val="none" w:sz="0" w:space="0" w:color="auto"/>
      </w:divBdr>
    </w:div>
    <w:div w:id="986475674">
      <w:bodyDiv w:val="1"/>
      <w:marLeft w:val="0"/>
      <w:marRight w:val="0"/>
      <w:marTop w:val="0"/>
      <w:marBottom w:val="0"/>
      <w:divBdr>
        <w:top w:val="none" w:sz="0" w:space="0" w:color="auto"/>
        <w:left w:val="none" w:sz="0" w:space="0" w:color="auto"/>
        <w:bottom w:val="none" w:sz="0" w:space="0" w:color="auto"/>
        <w:right w:val="none" w:sz="0" w:space="0" w:color="auto"/>
      </w:divBdr>
      <w:divsChild>
        <w:div w:id="414327101">
          <w:marLeft w:val="0"/>
          <w:marRight w:val="0"/>
          <w:marTop w:val="0"/>
          <w:marBottom w:val="0"/>
          <w:divBdr>
            <w:top w:val="none" w:sz="0" w:space="0" w:color="auto"/>
            <w:left w:val="none" w:sz="0" w:space="0" w:color="auto"/>
            <w:bottom w:val="none" w:sz="0" w:space="0" w:color="auto"/>
            <w:right w:val="none" w:sz="0" w:space="0" w:color="auto"/>
          </w:divBdr>
          <w:divsChild>
            <w:div w:id="826093779">
              <w:marLeft w:val="0"/>
              <w:marRight w:val="0"/>
              <w:marTop w:val="0"/>
              <w:marBottom w:val="0"/>
              <w:divBdr>
                <w:top w:val="none" w:sz="0" w:space="0" w:color="auto"/>
                <w:left w:val="none" w:sz="0" w:space="0" w:color="auto"/>
                <w:bottom w:val="none" w:sz="0" w:space="0" w:color="auto"/>
                <w:right w:val="none" w:sz="0" w:space="0" w:color="auto"/>
              </w:divBdr>
              <w:divsChild>
                <w:div w:id="324170448">
                  <w:marLeft w:val="0"/>
                  <w:marRight w:val="0"/>
                  <w:marTop w:val="0"/>
                  <w:marBottom w:val="0"/>
                  <w:divBdr>
                    <w:top w:val="none" w:sz="0" w:space="0" w:color="auto"/>
                    <w:left w:val="none" w:sz="0" w:space="0" w:color="auto"/>
                    <w:bottom w:val="none" w:sz="0" w:space="0" w:color="auto"/>
                    <w:right w:val="none" w:sz="0" w:space="0" w:color="auto"/>
                  </w:divBdr>
                  <w:divsChild>
                    <w:div w:id="2038654637">
                      <w:marLeft w:val="0"/>
                      <w:marRight w:val="0"/>
                      <w:marTop w:val="300"/>
                      <w:marBottom w:val="1200"/>
                      <w:divBdr>
                        <w:top w:val="none" w:sz="0" w:space="0" w:color="auto"/>
                        <w:left w:val="none" w:sz="0" w:space="0" w:color="auto"/>
                        <w:bottom w:val="none" w:sz="0" w:space="0" w:color="auto"/>
                        <w:right w:val="none" w:sz="0" w:space="0" w:color="auto"/>
                      </w:divBdr>
                      <w:divsChild>
                        <w:div w:id="601574335">
                          <w:marLeft w:val="0"/>
                          <w:marRight w:val="0"/>
                          <w:marTop w:val="0"/>
                          <w:marBottom w:val="0"/>
                          <w:divBdr>
                            <w:top w:val="none" w:sz="0" w:space="0" w:color="auto"/>
                            <w:left w:val="none" w:sz="0" w:space="0" w:color="auto"/>
                            <w:bottom w:val="none" w:sz="0" w:space="0" w:color="auto"/>
                            <w:right w:val="none" w:sz="0" w:space="0" w:color="auto"/>
                          </w:divBdr>
                          <w:divsChild>
                            <w:div w:id="399057520">
                              <w:marLeft w:val="0"/>
                              <w:marRight w:val="0"/>
                              <w:marTop w:val="0"/>
                              <w:marBottom w:val="0"/>
                              <w:divBdr>
                                <w:top w:val="none" w:sz="0" w:space="0" w:color="auto"/>
                                <w:left w:val="none" w:sz="0" w:space="0" w:color="auto"/>
                                <w:bottom w:val="none" w:sz="0" w:space="0" w:color="auto"/>
                                <w:right w:val="none" w:sz="0" w:space="0" w:color="auto"/>
                              </w:divBdr>
                              <w:divsChild>
                                <w:div w:id="305010707">
                                  <w:marLeft w:val="0"/>
                                  <w:marRight w:val="0"/>
                                  <w:marTop w:val="0"/>
                                  <w:marBottom w:val="0"/>
                                  <w:divBdr>
                                    <w:top w:val="none" w:sz="0" w:space="0" w:color="auto"/>
                                    <w:left w:val="none" w:sz="0" w:space="0" w:color="auto"/>
                                    <w:bottom w:val="none" w:sz="0" w:space="0" w:color="auto"/>
                                    <w:right w:val="none" w:sz="0" w:space="0" w:color="auto"/>
                                  </w:divBdr>
                                  <w:divsChild>
                                    <w:div w:id="1198398635">
                                      <w:marLeft w:val="0"/>
                                      <w:marRight w:val="0"/>
                                      <w:marTop w:val="0"/>
                                      <w:marBottom w:val="0"/>
                                      <w:divBdr>
                                        <w:top w:val="none" w:sz="0" w:space="0" w:color="auto"/>
                                        <w:left w:val="none" w:sz="0" w:space="0" w:color="auto"/>
                                        <w:bottom w:val="none" w:sz="0" w:space="0" w:color="auto"/>
                                        <w:right w:val="none" w:sz="0" w:space="0" w:color="auto"/>
                                      </w:divBdr>
                                    </w:div>
                                    <w:div w:id="1717050204">
                                      <w:marLeft w:val="0"/>
                                      <w:marRight w:val="0"/>
                                      <w:marTop w:val="0"/>
                                      <w:marBottom w:val="0"/>
                                      <w:divBdr>
                                        <w:top w:val="none" w:sz="0" w:space="0" w:color="auto"/>
                                        <w:left w:val="none" w:sz="0" w:space="0" w:color="auto"/>
                                        <w:bottom w:val="none" w:sz="0" w:space="0" w:color="auto"/>
                                        <w:right w:val="none" w:sz="0" w:space="0" w:color="auto"/>
                                      </w:divBdr>
                                    </w:div>
                                    <w:div w:id="40615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8822494">
      <w:bodyDiv w:val="1"/>
      <w:marLeft w:val="0"/>
      <w:marRight w:val="0"/>
      <w:marTop w:val="0"/>
      <w:marBottom w:val="0"/>
      <w:divBdr>
        <w:top w:val="none" w:sz="0" w:space="0" w:color="auto"/>
        <w:left w:val="none" w:sz="0" w:space="0" w:color="auto"/>
        <w:bottom w:val="none" w:sz="0" w:space="0" w:color="auto"/>
        <w:right w:val="none" w:sz="0" w:space="0" w:color="auto"/>
      </w:divBdr>
      <w:divsChild>
        <w:div w:id="1809005146">
          <w:marLeft w:val="0"/>
          <w:marRight w:val="0"/>
          <w:marTop w:val="0"/>
          <w:marBottom w:val="0"/>
          <w:divBdr>
            <w:top w:val="none" w:sz="0" w:space="0" w:color="auto"/>
            <w:left w:val="none" w:sz="0" w:space="0" w:color="auto"/>
            <w:bottom w:val="none" w:sz="0" w:space="0" w:color="auto"/>
            <w:right w:val="none" w:sz="0" w:space="0" w:color="auto"/>
          </w:divBdr>
          <w:divsChild>
            <w:div w:id="546138075">
              <w:marLeft w:val="0"/>
              <w:marRight w:val="0"/>
              <w:marTop w:val="0"/>
              <w:marBottom w:val="0"/>
              <w:divBdr>
                <w:top w:val="none" w:sz="0" w:space="0" w:color="auto"/>
                <w:left w:val="none" w:sz="0" w:space="0" w:color="auto"/>
                <w:bottom w:val="none" w:sz="0" w:space="0" w:color="auto"/>
                <w:right w:val="none" w:sz="0" w:space="0" w:color="auto"/>
              </w:divBdr>
              <w:divsChild>
                <w:div w:id="932974400">
                  <w:marLeft w:val="0"/>
                  <w:marRight w:val="0"/>
                  <w:marTop w:val="0"/>
                  <w:marBottom w:val="0"/>
                  <w:divBdr>
                    <w:top w:val="none" w:sz="0" w:space="0" w:color="auto"/>
                    <w:left w:val="none" w:sz="0" w:space="0" w:color="auto"/>
                    <w:bottom w:val="none" w:sz="0" w:space="0" w:color="auto"/>
                    <w:right w:val="none" w:sz="0" w:space="0" w:color="auto"/>
                  </w:divBdr>
                  <w:divsChild>
                    <w:div w:id="1145003666">
                      <w:marLeft w:val="0"/>
                      <w:marRight w:val="0"/>
                      <w:marTop w:val="300"/>
                      <w:marBottom w:val="1200"/>
                      <w:divBdr>
                        <w:top w:val="none" w:sz="0" w:space="0" w:color="auto"/>
                        <w:left w:val="none" w:sz="0" w:space="0" w:color="auto"/>
                        <w:bottom w:val="none" w:sz="0" w:space="0" w:color="auto"/>
                        <w:right w:val="none" w:sz="0" w:space="0" w:color="auto"/>
                      </w:divBdr>
                      <w:divsChild>
                        <w:div w:id="348141814">
                          <w:marLeft w:val="0"/>
                          <w:marRight w:val="0"/>
                          <w:marTop w:val="0"/>
                          <w:marBottom w:val="0"/>
                          <w:divBdr>
                            <w:top w:val="none" w:sz="0" w:space="0" w:color="auto"/>
                            <w:left w:val="none" w:sz="0" w:space="0" w:color="auto"/>
                            <w:bottom w:val="none" w:sz="0" w:space="0" w:color="auto"/>
                            <w:right w:val="none" w:sz="0" w:space="0" w:color="auto"/>
                          </w:divBdr>
                          <w:divsChild>
                            <w:div w:id="1948610945">
                              <w:marLeft w:val="0"/>
                              <w:marRight w:val="0"/>
                              <w:marTop w:val="0"/>
                              <w:marBottom w:val="0"/>
                              <w:divBdr>
                                <w:top w:val="none" w:sz="0" w:space="0" w:color="auto"/>
                                <w:left w:val="none" w:sz="0" w:space="0" w:color="auto"/>
                                <w:bottom w:val="none" w:sz="0" w:space="0" w:color="auto"/>
                                <w:right w:val="none" w:sz="0" w:space="0" w:color="auto"/>
                              </w:divBdr>
                              <w:divsChild>
                                <w:div w:id="86928898">
                                  <w:marLeft w:val="0"/>
                                  <w:marRight w:val="0"/>
                                  <w:marTop w:val="0"/>
                                  <w:marBottom w:val="0"/>
                                  <w:divBdr>
                                    <w:top w:val="none" w:sz="0" w:space="0" w:color="auto"/>
                                    <w:left w:val="none" w:sz="0" w:space="0" w:color="auto"/>
                                    <w:bottom w:val="none" w:sz="0" w:space="0" w:color="auto"/>
                                    <w:right w:val="none" w:sz="0" w:space="0" w:color="auto"/>
                                  </w:divBdr>
                                  <w:divsChild>
                                    <w:div w:id="589966449">
                                      <w:marLeft w:val="0"/>
                                      <w:marRight w:val="0"/>
                                      <w:marTop w:val="0"/>
                                      <w:marBottom w:val="0"/>
                                      <w:divBdr>
                                        <w:top w:val="none" w:sz="0" w:space="0" w:color="auto"/>
                                        <w:left w:val="none" w:sz="0" w:space="0" w:color="auto"/>
                                        <w:bottom w:val="none" w:sz="0" w:space="0" w:color="auto"/>
                                        <w:right w:val="none" w:sz="0" w:space="0" w:color="auto"/>
                                      </w:divBdr>
                                    </w:div>
                                    <w:div w:id="1415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0525350">
      <w:bodyDiv w:val="1"/>
      <w:marLeft w:val="0"/>
      <w:marRight w:val="0"/>
      <w:marTop w:val="0"/>
      <w:marBottom w:val="0"/>
      <w:divBdr>
        <w:top w:val="none" w:sz="0" w:space="0" w:color="auto"/>
        <w:left w:val="none" w:sz="0" w:space="0" w:color="auto"/>
        <w:bottom w:val="none" w:sz="0" w:space="0" w:color="auto"/>
        <w:right w:val="none" w:sz="0" w:space="0" w:color="auto"/>
      </w:divBdr>
    </w:div>
    <w:div w:id="995767518">
      <w:bodyDiv w:val="1"/>
      <w:marLeft w:val="0"/>
      <w:marRight w:val="0"/>
      <w:marTop w:val="0"/>
      <w:marBottom w:val="0"/>
      <w:divBdr>
        <w:top w:val="none" w:sz="0" w:space="0" w:color="auto"/>
        <w:left w:val="none" w:sz="0" w:space="0" w:color="auto"/>
        <w:bottom w:val="none" w:sz="0" w:space="0" w:color="auto"/>
        <w:right w:val="none" w:sz="0" w:space="0" w:color="auto"/>
      </w:divBdr>
    </w:div>
    <w:div w:id="1023097108">
      <w:bodyDiv w:val="1"/>
      <w:marLeft w:val="0"/>
      <w:marRight w:val="0"/>
      <w:marTop w:val="0"/>
      <w:marBottom w:val="0"/>
      <w:divBdr>
        <w:top w:val="none" w:sz="0" w:space="0" w:color="auto"/>
        <w:left w:val="none" w:sz="0" w:space="0" w:color="auto"/>
        <w:bottom w:val="none" w:sz="0" w:space="0" w:color="auto"/>
        <w:right w:val="none" w:sz="0" w:space="0" w:color="auto"/>
      </w:divBdr>
    </w:div>
    <w:div w:id="1081172732">
      <w:bodyDiv w:val="1"/>
      <w:marLeft w:val="0"/>
      <w:marRight w:val="0"/>
      <w:marTop w:val="0"/>
      <w:marBottom w:val="0"/>
      <w:divBdr>
        <w:top w:val="none" w:sz="0" w:space="0" w:color="auto"/>
        <w:left w:val="none" w:sz="0" w:space="0" w:color="auto"/>
        <w:bottom w:val="none" w:sz="0" w:space="0" w:color="auto"/>
        <w:right w:val="none" w:sz="0" w:space="0" w:color="auto"/>
      </w:divBdr>
    </w:div>
    <w:div w:id="1110396246">
      <w:bodyDiv w:val="1"/>
      <w:marLeft w:val="0"/>
      <w:marRight w:val="0"/>
      <w:marTop w:val="0"/>
      <w:marBottom w:val="0"/>
      <w:divBdr>
        <w:top w:val="none" w:sz="0" w:space="0" w:color="auto"/>
        <w:left w:val="none" w:sz="0" w:space="0" w:color="auto"/>
        <w:bottom w:val="none" w:sz="0" w:space="0" w:color="auto"/>
        <w:right w:val="none" w:sz="0" w:space="0" w:color="auto"/>
      </w:divBdr>
      <w:divsChild>
        <w:div w:id="687947268">
          <w:marLeft w:val="0"/>
          <w:marRight w:val="0"/>
          <w:marTop w:val="0"/>
          <w:marBottom w:val="0"/>
          <w:divBdr>
            <w:top w:val="none" w:sz="0" w:space="0" w:color="auto"/>
            <w:left w:val="none" w:sz="0" w:space="0" w:color="auto"/>
            <w:bottom w:val="none" w:sz="0" w:space="0" w:color="auto"/>
            <w:right w:val="none" w:sz="0" w:space="0" w:color="auto"/>
          </w:divBdr>
          <w:divsChild>
            <w:div w:id="1481579716">
              <w:marLeft w:val="0"/>
              <w:marRight w:val="0"/>
              <w:marTop w:val="0"/>
              <w:marBottom w:val="0"/>
              <w:divBdr>
                <w:top w:val="none" w:sz="0" w:space="0" w:color="auto"/>
                <w:left w:val="none" w:sz="0" w:space="0" w:color="auto"/>
                <w:bottom w:val="none" w:sz="0" w:space="0" w:color="auto"/>
                <w:right w:val="none" w:sz="0" w:space="0" w:color="auto"/>
              </w:divBdr>
              <w:divsChild>
                <w:div w:id="2107261869">
                  <w:marLeft w:val="0"/>
                  <w:marRight w:val="0"/>
                  <w:marTop w:val="0"/>
                  <w:marBottom w:val="0"/>
                  <w:divBdr>
                    <w:top w:val="none" w:sz="0" w:space="0" w:color="auto"/>
                    <w:left w:val="none" w:sz="0" w:space="0" w:color="auto"/>
                    <w:bottom w:val="none" w:sz="0" w:space="0" w:color="auto"/>
                    <w:right w:val="none" w:sz="0" w:space="0" w:color="auto"/>
                  </w:divBdr>
                  <w:divsChild>
                    <w:div w:id="724261561">
                      <w:marLeft w:val="0"/>
                      <w:marRight w:val="0"/>
                      <w:marTop w:val="0"/>
                      <w:marBottom w:val="0"/>
                      <w:divBdr>
                        <w:top w:val="none" w:sz="0" w:space="0" w:color="auto"/>
                        <w:left w:val="none" w:sz="0" w:space="0" w:color="auto"/>
                        <w:bottom w:val="none" w:sz="0" w:space="0" w:color="auto"/>
                        <w:right w:val="none" w:sz="0" w:space="0" w:color="auto"/>
                      </w:divBdr>
                      <w:divsChild>
                        <w:div w:id="535896074">
                          <w:marLeft w:val="0"/>
                          <w:marRight w:val="0"/>
                          <w:marTop w:val="0"/>
                          <w:marBottom w:val="0"/>
                          <w:divBdr>
                            <w:top w:val="none" w:sz="0" w:space="0" w:color="auto"/>
                            <w:left w:val="none" w:sz="0" w:space="0" w:color="auto"/>
                            <w:bottom w:val="none" w:sz="0" w:space="0" w:color="auto"/>
                            <w:right w:val="none" w:sz="0" w:space="0" w:color="auto"/>
                          </w:divBdr>
                          <w:divsChild>
                            <w:div w:id="1170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7204289">
      <w:bodyDiv w:val="1"/>
      <w:marLeft w:val="0"/>
      <w:marRight w:val="0"/>
      <w:marTop w:val="0"/>
      <w:marBottom w:val="0"/>
      <w:divBdr>
        <w:top w:val="none" w:sz="0" w:space="0" w:color="auto"/>
        <w:left w:val="none" w:sz="0" w:space="0" w:color="auto"/>
        <w:bottom w:val="none" w:sz="0" w:space="0" w:color="auto"/>
        <w:right w:val="none" w:sz="0" w:space="0" w:color="auto"/>
      </w:divBdr>
    </w:div>
    <w:div w:id="1268583849">
      <w:bodyDiv w:val="1"/>
      <w:marLeft w:val="0"/>
      <w:marRight w:val="0"/>
      <w:marTop w:val="0"/>
      <w:marBottom w:val="0"/>
      <w:divBdr>
        <w:top w:val="none" w:sz="0" w:space="0" w:color="auto"/>
        <w:left w:val="none" w:sz="0" w:space="0" w:color="auto"/>
        <w:bottom w:val="none" w:sz="0" w:space="0" w:color="auto"/>
        <w:right w:val="none" w:sz="0" w:space="0" w:color="auto"/>
      </w:divBdr>
    </w:div>
    <w:div w:id="1273170206">
      <w:bodyDiv w:val="1"/>
      <w:marLeft w:val="0"/>
      <w:marRight w:val="0"/>
      <w:marTop w:val="0"/>
      <w:marBottom w:val="0"/>
      <w:divBdr>
        <w:top w:val="none" w:sz="0" w:space="0" w:color="auto"/>
        <w:left w:val="none" w:sz="0" w:space="0" w:color="auto"/>
        <w:bottom w:val="none" w:sz="0" w:space="0" w:color="auto"/>
        <w:right w:val="none" w:sz="0" w:space="0" w:color="auto"/>
      </w:divBdr>
    </w:div>
    <w:div w:id="1330526169">
      <w:bodyDiv w:val="1"/>
      <w:marLeft w:val="0"/>
      <w:marRight w:val="0"/>
      <w:marTop w:val="0"/>
      <w:marBottom w:val="0"/>
      <w:divBdr>
        <w:top w:val="none" w:sz="0" w:space="0" w:color="auto"/>
        <w:left w:val="none" w:sz="0" w:space="0" w:color="auto"/>
        <w:bottom w:val="none" w:sz="0" w:space="0" w:color="auto"/>
        <w:right w:val="none" w:sz="0" w:space="0" w:color="auto"/>
      </w:divBdr>
    </w:div>
    <w:div w:id="1356034821">
      <w:bodyDiv w:val="1"/>
      <w:marLeft w:val="0"/>
      <w:marRight w:val="0"/>
      <w:marTop w:val="0"/>
      <w:marBottom w:val="0"/>
      <w:divBdr>
        <w:top w:val="none" w:sz="0" w:space="0" w:color="auto"/>
        <w:left w:val="none" w:sz="0" w:space="0" w:color="auto"/>
        <w:bottom w:val="none" w:sz="0" w:space="0" w:color="auto"/>
        <w:right w:val="none" w:sz="0" w:space="0" w:color="auto"/>
      </w:divBdr>
    </w:div>
    <w:div w:id="1369141137">
      <w:bodyDiv w:val="1"/>
      <w:marLeft w:val="0"/>
      <w:marRight w:val="0"/>
      <w:marTop w:val="0"/>
      <w:marBottom w:val="0"/>
      <w:divBdr>
        <w:top w:val="none" w:sz="0" w:space="0" w:color="auto"/>
        <w:left w:val="none" w:sz="0" w:space="0" w:color="auto"/>
        <w:bottom w:val="none" w:sz="0" w:space="0" w:color="auto"/>
        <w:right w:val="none" w:sz="0" w:space="0" w:color="auto"/>
      </w:divBdr>
    </w:div>
    <w:div w:id="1439330285">
      <w:bodyDiv w:val="1"/>
      <w:marLeft w:val="0"/>
      <w:marRight w:val="0"/>
      <w:marTop w:val="0"/>
      <w:marBottom w:val="0"/>
      <w:divBdr>
        <w:top w:val="none" w:sz="0" w:space="0" w:color="auto"/>
        <w:left w:val="none" w:sz="0" w:space="0" w:color="auto"/>
        <w:bottom w:val="none" w:sz="0" w:space="0" w:color="auto"/>
        <w:right w:val="none" w:sz="0" w:space="0" w:color="auto"/>
      </w:divBdr>
    </w:div>
    <w:div w:id="1552688087">
      <w:bodyDiv w:val="1"/>
      <w:marLeft w:val="0"/>
      <w:marRight w:val="0"/>
      <w:marTop w:val="0"/>
      <w:marBottom w:val="0"/>
      <w:divBdr>
        <w:top w:val="none" w:sz="0" w:space="0" w:color="auto"/>
        <w:left w:val="none" w:sz="0" w:space="0" w:color="auto"/>
        <w:bottom w:val="none" w:sz="0" w:space="0" w:color="auto"/>
        <w:right w:val="none" w:sz="0" w:space="0" w:color="auto"/>
      </w:divBdr>
    </w:div>
    <w:div w:id="1589540812">
      <w:bodyDiv w:val="1"/>
      <w:marLeft w:val="0"/>
      <w:marRight w:val="0"/>
      <w:marTop w:val="0"/>
      <w:marBottom w:val="0"/>
      <w:divBdr>
        <w:top w:val="none" w:sz="0" w:space="0" w:color="auto"/>
        <w:left w:val="none" w:sz="0" w:space="0" w:color="auto"/>
        <w:bottom w:val="none" w:sz="0" w:space="0" w:color="auto"/>
        <w:right w:val="none" w:sz="0" w:space="0" w:color="auto"/>
      </w:divBdr>
    </w:div>
    <w:div w:id="1666784620">
      <w:bodyDiv w:val="1"/>
      <w:marLeft w:val="0"/>
      <w:marRight w:val="0"/>
      <w:marTop w:val="0"/>
      <w:marBottom w:val="0"/>
      <w:divBdr>
        <w:top w:val="none" w:sz="0" w:space="0" w:color="auto"/>
        <w:left w:val="none" w:sz="0" w:space="0" w:color="auto"/>
        <w:bottom w:val="none" w:sz="0" w:space="0" w:color="auto"/>
        <w:right w:val="none" w:sz="0" w:space="0" w:color="auto"/>
      </w:divBdr>
    </w:div>
    <w:div w:id="1679691980">
      <w:bodyDiv w:val="1"/>
      <w:marLeft w:val="0"/>
      <w:marRight w:val="0"/>
      <w:marTop w:val="0"/>
      <w:marBottom w:val="0"/>
      <w:divBdr>
        <w:top w:val="none" w:sz="0" w:space="0" w:color="auto"/>
        <w:left w:val="none" w:sz="0" w:space="0" w:color="auto"/>
        <w:bottom w:val="none" w:sz="0" w:space="0" w:color="auto"/>
        <w:right w:val="none" w:sz="0" w:space="0" w:color="auto"/>
      </w:divBdr>
    </w:div>
    <w:div w:id="1682705567">
      <w:bodyDiv w:val="1"/>
      <w:marLeft w:val="0"/>
      <w:marRight w:val="0"/>
      <w:marTop w:val="0"/>
      <w:marBottom w:val="0"/>
      <w:divBdr>
        <w:top w:val="none" w:sz="0" w:space="0" w:color="auto"/>
        <w:left w:val="none" w:sz="0" w:space="0" w:color="auto"/>
        <w:bottom w:val="none" w:sz="0" w:space="0" w:color="auto"/>
        <w:right w:val="none" w:sz="0" w:space="0" w:color="auto"/>
      </w:divBdr>
    </w:div>
    <w:div w:id="1751343299">
      <w:bodyDiv w:val="1"/>
      <w:marLeft w:val="0"/>
      <w:marRight w:val="0"/>
      <w:marTop w:val="0"/>
      <w:marBottom w:val="0"/>
      <w:divBdr>
        <w:top w:val="none" w:sz="0" w:space="0" w:color="auto"/>
        <w:left w:val="none" w:sz="0" w:space="0" w:color="auto"/>
        <w:bottom w:val="none" w:sz="0" w:space="0" w:color="auto"/>
        <w:right w:val="none" w:sz="0" w:space="0" w:color="auto"/>
      </w:divBdr>
    </w:div>
    <w:div w:id="1810320082">
      <w:bodyDiv w:val="1"/>
      <w:marLeft w:val="0"/>
      <w:marRight w:val="0"/>
      <w:marTop w:val="0"/>
      <w:marBottom w:val="0"/>
      <w:divBdr>
        <w:top w:val="none" w:sz="0" w:space="0" w:color="auto"/>
        <w:left w:val="none" w:sz="0" w:space="0" w:color="auto"/>
        <w:bottom w:val="none" w:sz="0" w:space="0" w:color="auto"/>
        <w:right w:val="none" w:sz="0" w:space="0" w:color="auto"/>
      </w:divBdr>
    </w:div>
    <w:div w:id="1823739439">
      <w:bodyDiv w:val="1"/>
      <w:marLeft w:val="0"/>
      <w:marRight w:val="0"/>
      <w:marTop w:val="0"/>
      <w:marBottom w:val="0"/>
      <w:divBdr>
        <w:top w:val="none" w:sz="0" w:space="0" w:color="auto"/>
        <w:left w:val="none" w:sz="0" w:space="0" w:color="auto"/>
        <w:bottom w:val="none" w:sz="0" w:space="0" w:color="auto"/>
        <w:right w:val="none" w:sz="0" w:space="0" w:color="auto"/>
      </w:divBdr>
    </w:div>
    <w:div w:id="1852254407">
      <w:bodyDiv w:val="1"/>
      <w:marLeft w:val="0"/>
      <w:marRight w:val="0"/>
      <w:marTop w:val="0"/>
      <w:marBottom w:val="0"/>
      <w:divBdr>
        <w:top w:val="none" w:sz="0" w:space="0" w:color="auto"/>
        <w:left w:val="none" w:sz="0" w:space="0" w:color="auto"/>
        <w:bottom w:val="none" w:sz="0" w:space="0" w:color="auto"/>
        <w:right w:val="none" w:sz="0" w:space="0" w:color="auto"/>
      </w:divBdr>
    </w:div>
    <w:div w:id="1879707934">
      <w:bodyDiv w:val="1"/>
      <w:marLeft w:val="0"/>
      <w:marRight w:val="0"/>
      <w:marTop w:val="0"/>
      <w:marBottom w:val="0"/>
      <w:divBdr>
        <w:top w:val="none" w:sz="0" w:space="0" w:color="auto"/>
        <w:left w:val="none" w:sz="0" w:space="0" w:color="auto"/>
        <w:bottom w:val="none" w:sz="0" w:space="0" w:color="auto"/>
        <w:right w:val="none" w:sz="0" w:space="0" w:color="auto"/>
      </w:divBdr>
    </w:div>
    <w:div w:id="1955674340">
      <w:bodyDiv w:val="1"/>
      <w:marLeft w:val="0"/>
      <w:marRight w:val="0"/>
      <w:marTop w:val="0"/>
      <w:marBottom w:val="0"/>
      <w:divBdr>
        <w:top w:val="none" w:sz="0" w:space="0" w:color="auto"/>
        <w:left w:val="none" w:sz="0" w:space="0" w:color="auto"/>
        <w:bottom w:val="none" w:sz="0" w:space="0" w:color="auto"/>
        <w:right w:val="none" w:sz="0" w:space="0" w:color="auto"/>
      </w:divBdr>
      <w:divsChild>
        <w:div w:id="710619759">
          <w:marLeft w:val="0"/>
          <w:marRight w:val="0"/>
          <w:marTop w:val="0"/>
          <w:marBottom w:val="0"/>
          <w:divBdr>
            <w:top w:val="none" w:sz="0" w:space="0" w:color="auto"/>
            <w:left w:val="none" w:sz="0" w:space="0" w:color="auto"/>
            <w:bottom w:val="none" w:sz="0" w:space="0" w:color="auto"/>
            <w:right w:val="none" w:sz="0" w:space="0" w:color="auto"/>
          </w:divBdr>
          <w:divsChild>
            <w:div w:id="30813805">
              <w:marLeft w:val="0"/>
              <w:marRight w:val="0"/>
              <w:marTop w:val="0"/>
              <w:marBottom w:val="0"/>
              <w:divBdr>
                <w:top w:val="none" w:sz="0" w:space="0" w:color="auto"/>
                <w:left w:val="none" w:sz="0" w:space="0" w:color="auto"/>
                <w:bottom w:val="none" w:sz="0" w:space="0" w:color="auto"/>
                <w:right w:val="none" w:sz="0" w:space="0" w:color="auto"/>
              </w:divBdr>
              <w:divsChild>
                <w:div w:id="280115821">
                  <w:marLeft w:val="0"/>
                  <w:marRight w:val="0"/>
                  <w:marTop w:val="0"/>
                  <w:marBottom w:val="0"/>
                  <w:divBdr>
                    <w:top w:val="none" w:sz="0" w:space="0" w:color="auto"/>
                    <w:left w:val="none" w:sz="0" w:space="0" w:color="auto"/>
                    <w:bottom w:val="none" w:sz="0" w:space="0" w:color="auto"/>
                    <w:right w:val="none" w:sz="0" w:space="0" w:color="auto"/>
                  </w:divBdr>
                  <w:divsChild>
                    <w:div w:id="1611860416">
                      <w:marLeft w:val="0"/>
                      <w:marRight w:val="0"/>
                      <w:marTop w:val="0"/>
                      <w:marBottom w:val="0"/>
                      <w:divBdr>
                        <w:top w:val="none" w:sz="0" w:space="0" w:color="auto"/>
                        <w:left w:val="none" w:sz="0" w:space="0" w:color="auto"/>
                        <w:bottom w:val="none" w:sz="0" w:space="0" w:color="auto"/>
                        <w:right w:val="none" w:sz="0" w:space="0" w:color="auto"/>
                      </w:divBdr>
                      <w:divsChild>
                        <w:div w:id="1481732713">
                          <w:marLeft w:val="0"/>
                          <w:marRight w:val="0"/>
                          <w:marTop w:val="0"/>
                          <w:marBottom w:val="0"/>
                          <w:divBdr>
                            <w:top w:val="none" w:sz="0" w:space="0" w:color="auto"/>
                            <w:left w:val="none" w:sz="0" w:space="0" w:color="auto"/>
                            <w:bottom w:val="none" w:sz="0" w:space="0" w:color="auto"/>
                            <w:right w:val="none" w:sz="0" w:space="0" w:color="auto"/>
                          </w:divBdr>
                          <w:divsChild>
                            <w:div w:id="69095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8874855">
      <w:bodyDiv w:val="1"/>
      <w:marLeft w:val="0"/>
      <w:marRight w:val="0"/>
      <w:marTop w:val="0"/>
      <w:marBottom w:val="0"/>
      <w:divBdr>
        <w:top w:val="none" w:sz="0" w:space="0" w:color="auto"/>
        <w:left w:val="none" w:sz="0" w:space="0" w:color="auto"/>
        <w:bottom w:val="none" w:sz="0" w:space="0" w:color="auto"/>
        <w:right w:val="none" w:sz="0" w:space="0" w:color="auto"/>
      </w:divBdr>
    </w:div>
    <w:div w:id="1970016721">
      <w:bodyDiv w:val="1"/>
      <w:marLeft w:val="0"/>
      <w:marRight w:val="0"/>
      <w:marTop w:val="0"/>
      <w:marBottom w:val="0"/>
      <w:divBdr>
        <w:top w:val="none" w:sz="0" w:space="0" w:color="auto"/>
        <w:left w:val="none" w:sz="0" w:space="0" w:color="auto"/>
        <w:bottom w:val="none" w:sz="0" w:space="0" w:color="auto"/>
        <w:right w:val="none" w:sz="0" w:space="0" w:color="auto"/>
      </w:divBdr>
    </w:div>
    <w:div w:id="1984311084">
      <w:bodyDiv w:val="1"/>
      <w:marLeft w:val="0"/>
      <w:marRight w:val="0"/>
      <w:marTop w:val="0"/>
      <w:marBottom w:val="0"/>
      <w:divBdr>
        <w:top w:val="none" w:sz="0" w:space="0" w:color="auto"/>
        <w:left w:val="none" w:sz="0" w:space="0" w:color="auto"/>
        <w:bottom w:val="none" w:sz="0" w:space="0" w:color="auto"/>
        <w:right w:val="none" w:sz="0" w:space="0" w:color="auto"/>
      </w:divBdr>
    </w:div>
    <w:div w:id="21473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9BA508D7C5EA8C155326F56314957345D5BF10BC40E738233BAF929512F552E42A44A9F6EAED111279122229CA9019B21F85EFAD15DE443F6CEEFE5Z6NB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ref=29BA508D7C5EA8C155326F56314957345D5BF10BC40E738233BAF929512F552E42A44A9F6EAED111279121209BA9019B21F85EFAD15DE443F6CEEFE5Z6NBD" TargetMode="External"/><Relationship Id="rId4" Type="http://schemas.openxmlformats.org/officeDocument/2006/relationships/settings" Target="settings.xml"/><Relationship Id="rId9" Type="http://schemas.openxmlformats.org/officeDocument/2006/relationships/hyperlink" Target="consultantplus://offline/ref=29BA508D7C5EA8C155326F56314957345D5BF10BC40E738233BAF929512F552E42A44A9F6EAED1112791232694A9019B21F85EFAD15DE443F6CEEFE5Z6N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A0398-1921-4F4D-928B-5883E9913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1461</Words>
  <Characters>8334</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Кременчуцкая Наталья Владимировна</dc:creator>
  <cp:lastModifiedBy>Грицюк Марина Геннадьевна</cp:lastModifiedBy>
  <cp:revision>5</cp:revision>
  <cp:lastPrinted>2020-09-02T07:31:00Z</cp:lastPrinted>
  <dcterms:created xsi:type="dcterms:W3CDTF">2020-08-05T02:46:00Z</dcterms:created>
  <dcterms:modified xsi:type="dcterms:W3CDTF">2020-09-04T07:10:00Z</dcterms:modified>
</cp:coreProperties>
</file>